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8D7" w:rsidRDefault="00D14E3B" w:rsidP="00D14E3B">
      <w:pPr>
        <w:jc w:val="center"/>
        <w:rPr>
          <w:rFonts w:ascii="Times New Roman" w:hAnsi="Times New Roman"/>
          <w:b/>
          <w:sz w:val="24"/>
          <w:szCs w:val="24"/>
        </w:rPr>
      </w:pPr>
      <w:bookmarkStart w:id="0" w:name="_GoBack"/>
      <w:r w:rsidRPr="00D14E3B">
        <w:rPr>
          <w:rFonts w:ascii="Times New Roman" w:hAnsi="Times New Roman"/>
          <w:b/>
          <w:noProof/>
          <w:sz w:val="24"/>
          <w:szCs w:val="24"/>
        </w:rPr>
        <w:drawing>
          <wp:inline distT="0" distB="0" distL="0" distR="0">
            <wp:extent cx="5940425" cy="4460458"/>
            <wp:effectExtent l="0" t="0" r="0" b="0"/>
            <wp:docPr id="1" name="Рисунок 1" descr="C:\Users\Дилбар\Desktop\скан\9ff31f37-a97e-44de-9070-dfda25bbb7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лбар\Desktop\скан\9ff31f37-a97e-44de-9070-dfda25bbb7f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0800000">
                      <a:off x="0" y="0"/>
                      <a:ext cx="5940425" cy="4460458"/>
                    </a:xfrm>
                    <a:prstGeom prst="rect">
                      <a:avLst/>
                    </a:prstGeom>
                    <a:noFill/>
                    <a:ln>
                      <a:noFill/>
                    </a:ln>
                  </pic:spPr>
                </pic:pic>
              </a:graphicData>
            </a:graphic>
          </wp:inline>
        </w:drawing>
      </w:r>
      <w:bookmarkEnd w:id="0"/>
    </w:p>
    <w:p w:rsidR="007848D7" w:rsidRDefault="007848D7" w:rsidP="007848D7">
      <w:pPr>
        <w:jc w:val="center"/>
        <w:rPr>
          <w:rFonts w:ascii="Times New Roman" w:hAnsi="Times New Roman"/>
          <w:b/>
          <w:sz w:val="24"/>
          <w:szCs w:val="24"/>
        </w:rPr>
      </w:pPr>
    </w:p>
    <w:p w:rsidR="007848D7" w:rsidRDefault="007848D7" w:rsidP="007848D7">
      <w:pPr>
        <w:jc w:val="center"/>
        <w:rPr>
          <w:rFonts w:ascii="Times New Roman" w:hAnsi="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D14E3B" w:rsidRDefault="00D14E3B" w:rsidP="007C5F8B">
      <w:pPr>
        <w:spacing w:line="240" w:lineRule="auto"/>
        <w:jc w:val="center"/>
        <w:rPr>
          <w:rFonts w:ascii="Times New Roman" w:hAnsi="Times New Roman" w:cs="Times New Roman"/>
          <w:b/>
          <w:sz w:val="24"/>
          <w:szCs w:val="24"/>
        </w:rPr>
      </w:pPr>
    </w:p>
    <w:p w:rsidR="007C5F8B" w:rsidRDefault="007C5F8B" w:rsidP="007C5F8B">
      <w:pPr>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7C5F8B" w:rsidRPr="008840D6" w:rsidRDefault="007C5F8B" w:rsidP="007C5F8B">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8840D6">
        <w:rPr>
          <w:rFonts w:ascii="Times New Roman" w:hAnsi="Times New Roman" w:cs="Times New Roman"/>
          <w:sz w:val="24"/>
          <w:szCs w:val="24"/>
        </w:rPr>
        <w:t>Раб</w:t>
      </w:r>
      <w:r w:rsidR="00057583">
        <w:rPr>
          <w:rFonts w:ascii="Times New Roman" w:hAnsi="Times New Roman" w:cs="Times New Roman"/>
          <w:sz w:val="24"/>
          <w:szCs w:val="24"/>
        </w:rPr>
        <w:t>очая программа по литературе для 9</w:t>
      </w:r>
      <w:r w:rsidRPr="008840D6">
        <w:rPr>
          <w:rFonts w:ascii="Times New Roman" w:hAnsi="Times New Roman" w:cs="Times New Roman"/>
          <w:sz w:val="24"/>
          <w:szCs w:val="24"/>
        </w:rPr>
        <w:t xml:space="preserve"> классов составлена в соответствии с Федеральным государственным образовательным стандартом основного общего образования, авторс</w:t>
      </w:r>
      <w:r w:rsidR="00057583">
        <w:rPr>
          <w:rFonts w:ascii="Times New Roman" w:hAnsi="Times New Roman" w:cs="Times New Roman"/>
          <w:sz w:val="24"/>
          <w:szCs w:val="24"/>
        </w:rPr>
        <w:t>кой программой по литературе для 5-9 классов (Литература. Рабочие программы. Предметная линия учебников под редакцией В. Я. Коровиной. 5-9 классы. – М.: Просвещение, 2016</w:t>
      </w:r>
      <w:r w:rsidRPr="008840D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840D6">
        <w:rPr>
          <w:rFonts w:ascii="Times New Roman" w:hAnsi="Times New Roman" w:cs="Times New Roman"/>
          <w:sz w:val="24"/>
          <w:szCs w:val="24"/>
        </w:rPr>
        <w:t>в соответствии с Федеральным компонентом государственного стандарта основного общего образования и учебным планом МАОУ Чурилковской средней общеобразовательной школы на 2019-2020 учебный год.</w:t>
      </w:r>
    </w:p>
    <w:p w:rsidR="007C5F8B" w:rsidRPr="008840D6" w:rsidRDefault="007C5F8B" w:rsidP="007C5F8B">
      <w:pPr>
        <w:spacing w:line="240" w:lineRule="auto"/>
        <w:rPr>
          <w:rFonts w:ascii="Times New Roman" w:hAnsi="Times New Roman" w:cs="Times New Roman"/>
          <w:sz w:val="24"/>
          <w:szCs w:val="24"/>
        </w:rPr>
      </w:pPr>
      <w:r w:rsidRPr="008840D6">
        <w:rPr>
          <w:rFonts w:ascii="Times New Roman" w:hAnsi="Times New Roman" w:cs="Times New Roman"/>
          <w:sz w:val="24"/>
          <w:szCs w:val="24"/>
        </w:rPr>
        <w:t xml:space="preserve">          Раб</w:t>
      </w:r>
      <w:r w:rsidR="00057583">
        <w:rPr>
          <w:rFonts w:ascii="Times New Roman" w:hAnsi="Times New Roman" w:cs="Times New Roman"/>
          <w:sz w:val="24"/>
          <w:szCs w:val="24"/>
        </w:rPr>
        <w:t>очая программа рассчитана на 102 часа (3 часа</w:t>
      </w:r>
      <w:r w:rsidRPr="008840D6">
        <w:rPr>
          <w:rFonts w:ascii="Times New Roman" w:hAnsi="Times New Roman" w:cs="Times New Roman"/>
          <w:sz w:val="24"/>
          <w:szCs w:val="24"/>
        </w:rPr>
        <w:t xml:space="preserve"> в неделю).</w:t>
      </w:r>
    </w:p>
    <w:p w:rsidR="007C5F8B" w:rsidRDefault="007C5F8B" w:rsidP="007C5F8B">
      <w:pPr>
        <w:spacing w:line="240" w:lineRule="auto"/>
        <w:rPr>
          <w:rFonts w:ascii="Times New Roman" w:hAnsi="Times New Roman" w:cs="Times New Roman"/>
          <w:sz w:val="24"/>
          <w:szCs w:val="24"/>
        </w:rPr>
      </w:pPr>
      <w:r w:rsidRPr="008840D6">
        <w:rPr>
          <w:rFonts w:ascii="Times New Roman" w:hAnsi="Times New Roman" w:cs="Times New Roman"/>
          <w:sz w:val="24"/>
          <w:szCs w:val="24"/>
        </w:rPr>
        <w:t xml:space="preserve">          Рабочая программа ориентирована на использ</w:t>
      </w:r>
      <w:r w:rsidR="00F03575">
        <w:rPr>
          <w:rFonts w:ascii="Times New Roman" w:hAnsi="Times New Roman" w:cs="Times New Roman"/>
          <w:sz w:val="24"/>
          <w:szCs w:val="24"/>
        </w:rPr>
        <w:t>ование учебника «Литература. 9 класс». Учебник для общеобразовательных организаций. В 2-х частях. //В. Я. Коровина, В. П. Журавлёв, В. И. Коровин, И. С. Збарский; под. Ред. В. Я. Коровиной. – 4-е изд. – М.: Просвещение, 2017.</w:t>
      </w:r>
    </w:p>
    <w:p w:rsidR="0053642D" w:rsidRDefault="0053642D" w:rsidP="0053642D">
      <w:pPr>
        <w:pStyle w:val="a6"/>
        <w:jc w:val="center"/>
        <w:rPr>
          <w:b/>
          <w:bCs/>
        </w:rPr>
      </w:pPr>
      <w:r w:rsidRPr="00384BFC">
        <w:rPr>
          <w:b/>
          <w:bCs/>
        </w:rPr>
        <w:t>ПЛАНИРУЕМЫЕ РЕЗУЛЬТАТЫ ИЗУЧЕНИЯ УЧЕБНОГО ПРЕДМЕТА, КУРСА</w:t>
      </w:r>
    </w:p>
    <w:p w:rsidR="0053642D" w:rsidRPr="0053642D" w:rsidRDefault="0053642D" w:rsidP="0053642D">
      <w:pPr>
        <w:spacing w:line="240" w:lineRule="auto"/>
        <w:rPr>
          <w:rFonts w:ascii="Times New Roman" w:hAnsi="Times New Roman" w:cs="Times New Roman"/>
          <w:b/>
          <w:sz w:val="24"/>
          <w:szCs w:val="24"/>
        </w:rPr>
      </w:pPr>
      <w:r w:rsidRPr="0053642D">
        <w:rPr>
          <w:rFonts w:ascii="Times New Roman" w:hAnsi="Times New Roman" w:cs="Times New Roman"/>
          <w:b/>
          <w:bCs/>
          <w:iCs/>
          <w:sz w:val="24"/>
          <w:szCs w:val="24"/>
        </w:rPr>
        <w:t>Ученик научится:</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Pr>
          <w:rFonts w:ascii="Times New Roman" w:hAnsi="Times New Roman" w:cs="Times New Roman"/>
          <w:iCs/>
          <w:sz w:val="24"/>
          <w:szCs w:val="24"/>
        </w:rPr>
        <w:t>о</w:t>
      </w:r>
      <w:r w:rsidRPr="0053642D">
        <w:rPr>
          <w:rFonts w:ascii="Times New Roman" w:hAnsi="Times New Roman" w:cs="Times New Roman"/>
          <w:iCs/>
          <w:sz w:val="24"/>
          <w:szCs w:val="24"/>
        </w:rPr>
        <w:t xml:space="preserve">ценивать собственную учебную деятельность: свои достижения, самостоятельность, инициативу, </w:t>
      </w:r>
      <w:r>
        <w:rPr>
          <w:rFonts w:ascii="Times New Roman" w:hAnsi="Times New Roman" w:cs="Times New Roman"/>
          <w:iCs/>
          <w:sz w:val="24"/>
          <w:szCs w:val="24"/>
        </w:rPr>
        <w:t>ответственность, причины неудач;</w:t>
      </w:r>
    </w:p>
    <w:p w:rsidR="0053642D" w:rsidRPr="0053642D" w:rsidRDefault="0053642D" w:rsidP="0053642D">
      <w:pPr>
        <w:pStyle w:val="a5"/>
        <w:numPr>
          <w:ilvl w:val="0"/>
          <w:numId w:val="3"/>
        </w:numPr>
        <w:spacing w:line="240" w:lineRule="auto"/>
        <w:rPr>
          <w:rFonts w:ascii="Times New Roman" w:hAnsi="Times New Roman" w:cs="Times New Roman"/>
          <w:iCs/>
          <w:sz w:val="24"/>
          <w:szCs w:val="24"/>
        </w:rPr>
      </w:pPr>
      <w:r>
        <w:rPr>
          <w:rFonts w:ascii="Times New Roman" w:hAnsi="Times New Roman" w:cs="Times New Roman"/>
          <w:iCs/>
          <w:sz w:val="24"/>
          <w:szCs w:val="24"/>
        </w:rPr>
        <w:t>самообразованию;</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Pr>
          <w:rFonts w:ascii="Times New Roman" w:hAnsi="Times New Roman" w:cs="Times New Roman"/>
          <w:iCs/>
          <w:sz w:val="24"/>
          <w:szCs w:val="24"/>
        </w:rPr>
        <w:t>основам прогнозирования;</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Pr>
          <w:rFonts w:ascii="Times New Roman" w:hAnsi="Times New Roman" w:cs="Times New Roman"/>
          <w:iCs/>
          <w:sz w:val="24"/>
          <w:szCs w:val="24"/>
        </w:rPr>
        <w:t>о</w:t>
      </w:r>
      <w:r w:rsidRPr="0053642D">
        <w:rPr>
          <w:rFonts w:ascii="Times New Roman" w:hAnsi="Times New Roman" w:cs="Times New Roman"/>
          <w:iCs/>
          <w:sz w:val="24"/>
          <w:szCs w:val="24"/>
        </w:rPr>
        <w:t>тображать в речи содержание совершаемых действий в форме громкой соци</w:t>
      </w:r>
      <w:r>
        <w:rPr>
          <w:rFonts w:ascii="Times New Roman" w:hAnsi="Times New Roman" w:cs="Times New Roman"/>
          <w:iCs/>
          <w:sz w:val="24"/>
          <w:szCs w:val="24"/>
        </w:rPr>
        <w:t>ализированной и внутренней речи;</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Pr>
          <w:rFonts w:ascii="Times New Roman" w:hAnsi="Times New Roman" w:cs="Times New Roman"/>
          <w:iCs/>
          <w:sz w:val="24"/>
          <w:szCs w:val="24"/>
        </w:rPr>
        <w:t>п</w:t>
      </w:r>
      <w:r w:rsidRPr="0053642D">
        <w:rPr>
          <w:rFonts w:ascii="Times New Roman" w:hAnsi="Times New Roman" w:cs="Times New Roman"/>
          <w:iCs/>
          <w:sz w:val="24"/>
          <w:szCs w:val="24"/>
        </w:rPr>
        <w:t>роводить сравнение, классификацию изученных объектов по самостоятельно выделенным основаниям (критериям) при указании и без указания количества групп;</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Pr>
          <w:rFonts w:ascii="Times New Roman" w:hAnsi="Times New Roman" w:cs="Times New Roman"/>
          <w:iCs/>
          <w:sz w:val="24"/>
          <w:szCs w:val="24"/>
        </w:rPr>
        <w:t>у</w:t>
      </w:r>
      <w:r w:rsidRPr="0053642D">
        <w:rPr>
          <w:rFonts w:ascii="Times New Roman" w:hAnsi="Times New Roman" w:cs="Times New Roman"/>
          <w:iCs/>
          <w:sz w:val="24"/>
          <w:szCs w:val="24"/>
        </w:rPr>
        <w:t>станавливать причинно-следственные связи в изучаемом круге явлений;</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понимать структуру построения рассуждения как связь простых суждений об объекте (явлении);</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обобщать (самостоятельно выделять ряд или класс объектов);</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подводить анализируемые объекты (явления) под понятия разного уровня обобщения (например: предложение, главные члены предложения, второстепенные члены; подлежащее, сказуемое);</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 xml:space="preserve">проводить аналогии между изучаемым </w:t>
      </w:r>
      <w:r>
        <w:rPr>
          <w:rFonts w:ascii="Times New Roman" w:hAnsi="Times New Roman" w:cs="Times New Roman"/>
          <w:iCs/>
          <w:sz w:val="24"/>
          <w:szCs w:val="24"/>
        </w:rPr>
        <w:t>материалом и собственным опытом;</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использовать знаково-символические средства, в т.ч. схемы (включая концептуальные) для решения учебных задач;</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воспринимать художественный текст как произведение искусства, послание автора читателю, современнику и потомку;</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определять для себя актуальную и перспективную цели чтения художественной литературы; выбирать произведения для самостоятельного чтения;</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определять актуальность произведений для читателей разных поколений и вступать в диалог с другими читателями;</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анализировать и истолковывать произведения разной жанровой природы, аргументировано формулируя своё отношение к прочитанному;</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создавать собственный текст аналитического и интерпретирующего характера в различных форматах;</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сопоставлять произведение словесного искусства и его воплощение в других искусствах;</w:t>
      </w:r>
    </w:p>
    <w:p w:rsidR="0053642D" w:rsidRPr="0053642D" w:rsidRDefault="0053642D" w:rsidP="0053642D">
      <w:pPr>
        <w:pStyle w:val="a5"/>
        <w:numPr>
          <w:ilvl w:val="0"/>
          <w:numId w:val="3"/>
        </w:numPr>
        <w:spacing w:line="240" w:lineRule="auto"/>
        <w:rPr>
          <w:rFonts w:ascii="Times New Roman" w:hAnsi="Times New Roman" w:cs="Times New Roman"/>
          <w:sz w:val="24"/>
          <w:szCs w:val="24"/>
        </w:rPr>
      </w:pPr>
      <w:r w:rsidRPr="0053642D">
        <w:rPr>
          <w:rFonts w:ascii="Times New Roman" w:hAnsi="Times New Roman" w:cs="Times New Roman"/>
          <w:sz w:val="24"/>
          <w:szCs w:val="24"/>
        </w:rPr>
        <w:t>работать с разными источниками информации и владеть основными способами её обработки и презентации.</w:t>
      </w:r>
    </w:p>
    <w:p w:rsidR="0053642D" w:rsidRPr="0053642D" w:rsidRDefault="0053642D" w:rsidP="0053642D">
      <w:pPr>
        <w:spacing w:line="240" w:lineRule="auto"/>
        <w:rPr>
          <w:rFonts w:ascii="Times New Roman" w:hAnsi="Times New Roman" w:cs="Times New Roman"/>
          <w:b/>
          <w:sz w:val="24"/>
          <w:szCs w:val="24"/>
        </w:rPr>
      </w:pPr>
      <w:r w:rsidRPr="0053642D">
        <w:rPr>
          <w:rFonts w:ascii="Times New Roman" w:hAnsi="Times New Roman" w:cs="Times New Roman"/>
          <w:b/>
          <w:bCs/>
          <w:iCs/>
          <w:sz w:val="24"/>
          <w:szCs w:val="24"/>
        </w:rPr>
        <w:t>Ученик получит возможность научиться:</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о</w:t>
      </w:r>
      <w:r w:rsidRPr="0053642D">
        <w:rPr>
          <w:rFonts w:ascii="Times New Roman" w:hAnsi="Times New Roman" w:cs="Times New Roman"/>
          <w:iCs/>
          <w:sz w:val="24"/>
          <w:szCs w:val="24"/>
        </w:rPr>
        <w:t>пределять гуманистические, демократические и традиционные ценности многонац</w:t>
      </w:r>
      <w:r>
        <w:rPr>
          <w:rFonts w:ascii="Times New Roman" w:hAnsi="Times New Roman" w:cs="Times New Roman"/>
          <w:iCs/>
          <w:sz w:val="24"/>
          <w:szCs w:val="24"/>
        </w:rPr>
        <w:t>ионального российского общества;</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о</w:t>
      </w:r>
      <w:r w:rsidRPr="0053642D">
        <w:rPr>
          <w:rFonts w:ascii="Times New Roman" w:hAnsi="Times New Roman" w:cs="Times New Roman"/>
          <w:iCs/>
          <w:sz w:val="24"/>
          <w:szCs w:val="24"/>
        </w:rPr>
        <w:t>пределять необходимость ответс</w:t>
      </w:r>
      <w:r>
        <w:rPr>
          <w:rFonts w:ascii="Times New Roman" w:hAnsi="Times New Roman" w:cs="Times New Roman"/>
          <w:iCs/>
          <w:sz w:val="24"/>
          <w:szCs w:val="24"/>
        </w:rPr>
        <w:t>твенности и долга перед Родиной;</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п</w:t>
      </w:r>
      <w:r w:rsidRPr="0053642D">
        <w:rPr>
          <w:rFonts w:ascii="Times New Roman" w:hAnsi="Times New Roman" w:cs="Times New Roman"/>
          <w:iCs/>
          <w:sz w:val="24"/>
          <w:szCs w:val="24"/>
        </w:rPr>
        <w:t>онимать ценность жизни во всех её проявлениях и необходимости ответственного</w:t>
      </w:r>
      <w:r>
        <w:rPr>
          <w:rFonts w:ascii="Times New Roman" w:hAnsi="Times New Roman" w:cs="Times New Roman"/>
          <w:iCs/>
          <w:sz w:val="24"/>
          <w:szCs w:val="24"/>
        </w:rPr>
        <w:t>, бережного отношения к ней;</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о</w:t>
      </w:r>
      <w:r w:rsidRPr="0053642D">
        <w:rPr>
          <w:rFonts w:ascii="Times New Roman" w:hAnsi="Times New Roman" w:cs="Times New Roman"/>
          <w:iCs/>
          <w:sz w:val="24"/>
          <w:szCs w:val="24"/>
        </w:rPr>
        <w:t xml:space="preserve">сознавать значение семьи в жизни человека и общества, принимать ценности семейной жизни, уважительно и заботливо </w:t>
      </w:r>
      <w:r>
        <w:rPr>
          <w:rFonts w:ascii="Times New Roman" w:hAnsi="Times New Roman" w:cs="Times New Roman"/>
          <w:iCs/>
          <w:sz w:val="24"/>
          <w:szCs w:val="24"/>
        </w:rPr>
        <w:t>относиться к членам своей семьи;</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р</w:t>
      </w:r>
      <w:r w:rsidRPr="0053642D">
        <w:rPr>
          <w:rFonts w:ascii="Times New Roman" w:hAnsi="Times New Roman" w:cs="Times New Roman"/>
          <w:iCs/>
          <w:sz w:val="24"/>
          <w:szCs w:val="24"/>
        </w:rPr>
        <w:t>азвить эстетическое сознание через освоение художественного наследия</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народов России и мира, через творческую деяте</w:t>
      </w:r>
      <w:r>
        <w:rPr>
          <w:rFonts w:ascii="Times New Roman" w:hAnsi="Times New Roman" w:cs="Times New Roman"/>
          <w:iCs/>
          <w:sz w:val="24"/>
          <w:szCs w:val="24"/>
        </w:rPr>
        <w:t>льность эстетического характера;</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о</w:t>
      </w:r>
      <w:r w:rsidRPr="0053642D">
        <w:rPr>
          <w:rFonts w:ascii="Times New Roman" w:hAnsi="Times New Roman" w:cs="Times New Roman"/>
          <w:iCs/>
          <w:sz w:val="24"/>
          <w:szCs w:val="24"/>
        </w:rPr>
        <w:t>сновам саморе</w:t>
      </w:r>
      <w:r>
        <w:rPr>
          <w:rFonts w:ascii="Times New Roman" w:hAnsi="Times New Roman" w:cs="Times New Roman"/>
          <w:iCs/>
          <w:sz w:val="24"/>
          <w:szCs w:val="24"/>
        </w:rPr>
        <w:t>гуляции эмоциональных состояний;</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п</w:t>
      </w:r>
      <w:r w:rsidRPr="0053642D">
        <w:rPr>
          <w:rFonts w:ascii="Times New Roman" w:hAnsi="Times New Roman" w:cs="Times New Roman"/>
          <w:iCs/>
          <w:sz w:val="24"/>
          <w:szCs w:val="24"/>
        </w:rPr>
        <w:t>рилагать волевые усилия и преодолевать трудности и препя</w:t>
      </w:r>
      <w:r>
        <w:rPr>
          <w:rFonts w:ascii="Times New Roman" w:hAnsi="Times New Roman" w:cs="Times New Roman"/>
          <w:iCs/>
          <w:sz w:val="24"/>
          <w:szCs w:val="24"/>
        </w:rPr>
        <w:t>тствия на пути достижения целей;</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у</w:t>
      </w:r>
      <w:r w:rsidRPr="0053642D">
        <w:rPr>
          <w:rFonts w:ascii="Times New Roman" w:hAnsi="Times New Roman" w:cs="Times New Roman"/>
          <w:iCs/>
          <w:sz w:val="24"/>
          <w:szCs w:val="24"/>
        </w:rPr>
        <w:t>страивать эффективные групповые обсуждения и обеспечить обмен знаниями между членами группы для принятия</w:t>
      </w:r>
      <w:r>
        <w:rPr>
          <w:rFonts w:ascii="Times New Roman" w:hAnsi="Times New Roman" w:cs="Times New Roman"/>
          <w:iCs/>
          <w:sz w:val="24"/>
          <w:szCs w:val="24"/>
        </w:rPr>
        <w:t xml:space="preserve"> эффективных совместных решений;</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iCs/>
          <w:sz w:val="24"/>
          <w:szCs w:val="24"/>
        </w:rPr>
        <w:t>о</w:t>
      </w:r>
      <w:r w:rsidRPr="0053642D">
        <w:rPr>
          <w:rFonts w:ascii="Times New Roman" w:hAnsi="Times New Roman" w:cs="Times New Roman"/>
          <w:iCs/>
          <w:sz w:val="24"/>
          <w:szCs w:val="24"/>
        </w:rPr>
        <w:t>существлять расширенный поиск информации в соответствии с заданиями</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учителя с использованием ресурсов библиотек и сети Интернет;</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записывать, фиксировать информацию с помощью инструментов ИКТ;</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создавать и преобразовывать схемы для решения учебных задач;</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осознанно и произвольно строить сообщения в устной и письменной форме;</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осуществлять выбор наиболее эффективных способов решения учебных задач в зависимости от конкретных условий;</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осуществлять синтез как составление целого из частей, самостоятельно достраивая и восполняя недостающие компоненты;</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строить логическое</w:t>
      </w:r>
      <w:r>
        <w:rPr>
          <w:rFonts w:ascii="Times New Roman" w:hAnsi="Times New Roman" w:cs="Times New Roman"/>
          <w:iCs/>
          <w:sz w:val="24"/>
          <w:szCs w:val="24"/>
        </w:rPr>
        <w:t xml:space="preserve"> </w:t>
      </w:r>
      <w:r w:rsidRPr="0053642D">
        <w:rPr>
          <w:rFonts w:ascii="Times New Roman" w:hAnsi="Times New Roman" w:cs="Times New Roman"/>
          <w:iCs/>
          <w:sz w:val="24"/>
          <w:szCs w:val="24"/>
        </w:rPr>
        <w:t xml:space="preserve"> рассуждение, включающее установление причинно-следственных связей;</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iCs/>
          <w:sz w:val="24"/>
          <w:szCs w:val="24"/>
        </w:rPr>
        <w:t>произвольно и осознанно владеть общими приемами решения учебных задач.</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sz w:val="24"/>
          <w:szCs w:val="24"/>
        </w:rPr>
        <w:t>выбирать путь анализа произведения, адекватный жанрово-родовой природе художественного текста;</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д</w:t>
      </w:r>
      <w:r w:rsidRPr="0053642D">
        <w:rPr>
          <w:rFonts w:ascii="Times New Roman" w:hAnsi="Times New Roman" w:cs="Times New Roman"/>
          <w:sz w:val="24"/>
          <w:szCs w:val="24"/>
        </w:rPr>
        <w:t>ифференцировать элементы поэтики художественного текста, видеть их художественную и смысловую функцию;</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sz w:val="24"/>
          <w:szCs w:val="24"/>
        </w:rPr>
        <w:t>сопоставлять «чужие» тексты интерпретирующего характера, аргументировано оценивать их;</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sz w:val="24"/>
          <w:szCs w:val="24"/>
        </w:rPr>
        <w:t>оценивать интерпретацию художественного текста, созданную средствами других искусств;</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sz w:val="24"/>
          <w:szCs w:val="24"/>
        </w:rPr>
        <w:t>создавать собственную интерпретацию изученного текста средствами других искусств;</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sz w:val="24"/>
          <w:szCs w:val="24"/>
        </w:rPr>
        <w:t>сопоставлять произведения русской и мировой литературы самостоятельно</w:t>
      </w:r>
    </w:p>
    <w:p w:rsidR="0053642D" w:rsidRPr="0053642D" w:rsidRDefault="0053642D" w:rsidP="0053642D">
      <w:pPr>
        <w:pStyle w:val="a5"/>
        <w:spacing w:line="240" w:lineRule="auto"/>
        <w:ind w:left="360"/>
        <w:rPr>
          <w:rFonts w:ascii="Times New Roman" w:hAnsi="Times New Roman" w:cs="Times New Roman"/>
          <w:sz w:val="24"/>
          <w:szCs w:val="24"/>
        </w:rPr>
      </w:pPr>
      <w:r w:rsidRPr="0053642D">
        <w:rPr>
          <w:rFonts w:ascii="Times New Roman" w:hAnsi="Times New Roman" w:cs="Times New Roman"/>
          <w:sz w:val="24"/>
          <w:szCs w:val="24"/>
        </w:rPr>
        <w:t>(или под руководством учителя), определяя линии сопоставления, выбирая аспект для сопоставительного анализа;</w:t>
      </w:r>
    </w:p>
    <w:p w:rsidR="0053642D" w:rsidRPr="0053642D" w:rsidRDefault="0053642D" w:rsidP="0053642D">
      <w:pPr>
        <w:pStyle w:val="a5"/>
        <w:numPr>
          <w:ilvl w:val="0"/>
          <w:numId w:val="4"/>
        </w:numPr>
        <w:spacing w:line="240" w:lineRule="auto"/>
        <w:rPr>
          <w:rFonts w:ascii="Times New Roman" w:hAnsi="Times New Roman" w:cs="Times New Roman"/>
          <w:sz w:val="24"/>
          <w:szCs w:val="24"/>
        </w:rPr>
      </w:pPr>
      <w:r w:rsidRPr="0053642D">
        <w:rPr>
          <w:rFonts w:ascii="Times New Roman" w:hAnsi="Times New Roman" w:cs="Times New Roman"/>
          <w:sz w:val="24"/>
          <w:szCs w:val="24"/>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53642D" w:rsidRPr="008840D6" w:rsidRDefault="0053642D" w:rsidP="007C5F8B">
      <w:pPr>
        <w:spacing w:line="240" w:lineRule="auto"/>
        <w:rPr>
          <w:rFonts w:ascii="Times New Roman" w:hAnsi="Times New Roman" w:cs="Times New Roman"/>
          <w:sz w:val="24"/>
          <w:szCs w:val="24"/>
        </w:rPr>
      </w:pPr>
    </w:p>
    <w:p w:rsidR="007C5F8B" w:rsidRDefault="008B799C" w:rsidP="00E10F5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 КУРСА</w:t>
      </w:r>
    </w:p>
    <w:p w:rsidR="008B799C" w:rsidRDefault="008B799C" w:rsidP="008B799C">
      <w:pPr>
        <w:spacing w:line="240" w:lineRule="auto"/>
        <w:rPr>
          <w:rFonts w:ascii="Times New Roman" w:hAnsi="Times New Roman" w:cs="Times New Roman"/>
          <w:b/>
          <w:sz w:val="24"/>
          <w:szCs w:val="24"/>
        </w:rPr>
      </w:pPr>
      <w:r w:rsidRPr="008B799C">
        <w:rPr>
          <w:rFonts w:ascii="Times New Roman" w:hAnsi="Times New Roman" w:cs="Times New Roman"/>
          <w:b/>
          <w:sz w:val="24"/>
          <w:szCs w:val="24"/>
        </w:rPr>
        <w:t>1.</w:t>
      </w:r>
      <w:r>
        <w:rPr>
          <w:rFonts w:ascii="Times New Roman" w:hAnsi="Times New Roman" w:cs="Times New Roman"/>
          <w:b/>
          <w:sz w:val="24"/>
          <w:szCs w:val="24"/>
        </w:rPr>
        <w:t xml:space="preserve"> </w:t>
      </w:r>
      <w:r w:rsidRPr="008B799C">
        <w:rPr>
          <w:rFonts w:ascii="Times New Roman" w:hAnsi="Times New Roman" w:cs="Times New Roman"/>
          <w:b/>
          <w:sz w:val="24"/>
          <w:szCs w:val="24"/>
        </w:rPr>
        <w:t>Др</w:t>
      </w:r>
      <w:r>
        <w:rPr>
          <w:rFonts w:ascii="Times New Roman" w:hAnsi="Times New Roman" w:cs="Times New Roman"/>
          <w:b/>
          <w:sz w:val="24"/>
          <w:szCs w:val="24"/>
        </w:rPr>
        <w:t>евнерусская литература. (4 часа)</w:t>
      </w:r>
    </w:p>
    <w:p w:rsidR="008B799C" w:rsidRP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Введение. Древнерусская литература. Обзор. «Слово о полку Игореве» - величайший памятник древнерусской литературы. Традиции «Слово о полку Игореве» в литературе.</w:t>
      </w:r>
    </w:p>
    <w:p w:rsidR="008B799C" w:rsidRDefault="008B799C" w:rsidP="008B799C">
      <w:pPr>
        <w:spacing w:line="240" w:lineRule="auto"/>
        <w:rPr>
          <w:rFonts w:ascii="Times New Roman" w:hAnsi="Times New Roman" w:cs="Times New Roman"/>
          <w:b/>
          <w:sz w:val="24"/>
          <w:szCs w:val="24"/>
        </w:rPr>
      </w:pPr>
      <w:r>
        <w:rPr>
          <w:rFonts w:ascii="Times New Roman" w:hAnsi="Times New Roman" w:cs="Times New Roman"/>
          <w:b/>
          <w:sz w:val="24"/>
          <w:szCs w:val="24"/>
        </w:rPr>
        <w:t>2. Русская литература 18 века. (10 часов)</w:t>
      </w:r>
    </w:p>
    <w:p w:rsidR="008B799C" w:rsidRDefault="008B799C" w:rsidP="008B799C">
      <w:pPr>
        <w:spacing w:line="240" w:lineRule="auto"/>
        <w:rPr>
          <w:rFonts w:ascii="Times New Roman" w:hAnsi="Times New Roman" w:cs="Times New Roman"/>
          <w:b/>
          <w:sz w:val="24"/>
          <w:szCs w:val="24"/>
        </w:rPr>
      </w:pPr>
      <w:r>
        <w:rPr>
          <w:rFonts w:ascii="Times New Roman" w:hAnsi="Times New Roman" w:cs="Times New Roman"/>
          <w:sz w:val="24"/>
          <w:szCs w:val="24"/>
        </w:rPr>
        <w:t>Литература 18 века (общий обзор). Классицизм в русском и мировом искусстве. «Пётр Великий русской литературы» (В. Г. Белинский). Творчество Михаила Васильевича Ломоносова. Творчество Гавриила Романовича Державина. Сентиментализм. Николай Михайлович Карамзин – писатель и историк. Повесть Николая Михайловича Карамзина «Бедная Лиза».</w:t>
      </w:r>
    </w:p>
    <w:p w:rsidR="008B799C" w:rsidRDefault="008B799C" w:rsidP="008B799C">
      <w:pPr>
        <w:spacing w:line="240" w:lineRule="auto"/>
        <w:rPr>
          <w:rFonts w:ascii="Times New Roman" w:hAnsi="Times New Roman" w:cs="Times New Roman"/>
          <w:b/>
          <w:sz w:val="24"/>
          <w:szCs w:val="24"/>
        </w:rPr>
      </w:pPr>
      <w:r>
        <w:rPr>
          <w:rFonts w:ascii="Times New Roman" w:hAnsi="Times New Roman" w:cs="Times New Roman"/>
          <w:b/>
          <w:sz w:val="24"/>
          <w:szCs w:val="24"/>
        </w:rPr>
        <w:t>3. Русская литература 19 века. (65 часов)</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 xml:space="preserve">Золотой век русской литературы. От классицизма и сентиментализма к романтизму. «Литературный Колумб Руси» (В. Г. Белинский). Очерк жизни и творчества Василия Андреевича Жуковского. Лирический герой. Баллада Василия Андреевича Жуковского «Светлана». </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Александр Сергеевич Грибоедов.</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Александр Сергеевич Грибоедов: личность и судьба. Комедия Александра Сергеевича Грибоедова «Горе от ума»: жанр, сюжет, персонажи. «Век нынешний и век минувший». Особенности конфликта в комедии. Анализ сцены бала (по третьему действию комедии). Смысл названия комедии «Горе от ума». Критика о комедии «Горе от ума». Сочинение по комедии Александра Сергеевича Грибоедова «Горе от ума».</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Александр Сергеевич Пушкин.</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Александр Сергеевич Пушкин: жизнь и судьба. Дружба и друзья в лирике Александра Сергеевича Пушкина. Вольнолюбивая лирика Александра Сергеевича Пушкина. Любовная лирика Александра Сергеевича Пушкина. Адресаты любовной лирики. Тема поэта и поэзии в лирике Александра Сергеевича Пушкина. Философская лирика Александра Сергеевича Пушкина. Обучение анализу лирического произведения (на примере стихотворения Александра Сергеевича Пушкина «На холмах Грузии лежит ночная мгла…»). Трагедия Александра Сергеевича Пушкина «Моцарт и Сальери». Роман Александра Сергеевича Пушкина «Евгений Онегин». История создания. Особенности жанра. Онегинская строфа. Композиция романа «Евгений Онегин». Система образов романа «Евгений Онегин». Художественное совершенство романа «Евгений Онегин. Критика о романе «Евгений Онегин». Сочинение по роману Александра Сергеевича Пушкина «Евгений Онегин».</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Михаил Юрьевич Лермонтов.</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Михаил Юрьевич Лермонтов: личность, судьба, эпоха. Два поэтических мира: Пушкин и Лермонтов. Лирический герой поэзии Михаила Юрьевича Лермонтова. Образ России в лирике Михаила Юрьевича Лермонтова. Анализ стихотворения «Родина». Трагический пафос лирики Михаила Юрьевича Лермонтова. Роман Михаила Юрьевича Лермонтова «Герой нашего времени». Замысел и композиция романа. Система образов в романе «Герой нашего времени». Анализ повести «Фаталист». Художественное совершенство романа «Герой нашего времени». Критика о романе «Герой нашего времени». Сочинение по роману Михаила Юрьевича Лермонтова «Герой нашего времени».</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Николай Васильевич Гоголь.</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Николай Васильевич Гоголь. Обзор жизни и творчества. Поэма Николая Васильевича Гоголя «Мёртвые души»: история создания, особенности жанра и композиции, смысл названия. Система образов поэмы «Мёртвые души». Образ Чичикова в поэме «Мёртвые души». Образ России в поэме «Мёртвые души». Критика о поэме «Мёртвые души». Сочинение по поэме Николая Васильевича Гоголя «Мёртвые души».</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Фёдор Михайлович Достоевский.</w:t>
      </w:r>
    </w:p>
    <w:p w:rsidR="008B799C" w:rsidRP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Фёдор Михайлович Достоевский. Основные этапы жизни и творчества. Роман «Белые ночи»: особенности жанра. Художественное своеобразие романа «Белые ночи». Петербург Достоевского. Критика о сентиментальном романе Фёдора Михайловича Достоевского «Белые ночи». Сочинение по роману Фёдора Михайловича Достоевского «Белые ночи».</w:t>
      </w:r>
    </w:p>
    <w:p w:rsidR="008B799C" w:rsidRDefault="008B799C" w:rsidP="008B799C">
      <w:pPr>
        <w:spacing w:line="240" w:lineRule="auto"/>
        <w:rPr>
          <w:rFonts w:ascii="Times New Roman" w:hAnsi="Times New Roman" w:cs="Times New Roman"/>
          <w:b/>
          <w:sz w:val="24"/>
          <w:szCs w:val="24"/>
        </w:rPr>
      </w:pPr>
      <w:r>
        <w:rPr>
          <w:rFonts w:ascii="Times New Roman" w:hAnsi="Times New Roman" w:cs="Times New Roman"/>
          <w:b/>
          <w:sz w:val="24"/>
          <w:szCs w:val="24"/>
        </w:rPr>
        <w:t>4. Русская литература 20 века. (23 часа)</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Пути русской литературы 20 века. Художественное мастерство Антона Павловича Чехова-рассказчика. Основная тема и идея рассказа «Смерть чиновника». Антон Павлович Чехов «Тоска». Основная тема и идея рассказа. Иван Алексеевич Бунин: жизнь и судьба. Лев Никулин «Чехов, Бунин, Куприн: литературные портреты». Олег Михайлов «Жизнь Бунина». Иван Алексеевич Бунин «Тёмные аллеи». Анализ произведения. Сочинение-эссе «Жизнь и судьба героев рассказа Ивана Алексеевича Бунина «Тёмные аллеи».</w:t>
      </w:r>
    </w:p>
    <w:p w:rsidR="008B799C" w:rsidRDefault="008B799C" w:rsidP="008B799C">
      <w:pPr>
        <w:spacing w:line="240" w:lineRule="auto"/>
        <w:rPr>
          <w:rFonts w:ascii="Times New Roman" w:hAnsi="Times New Roman" w:cs="Times New Roman"/>
          <w:sz w:val="24"/>
          <w:szCs w:val="24"/>
        </w:rPr>
      </w:pPr>
      <w:r>
        <w:rPr>
          <w:rFonts w:ascii="Times New Roman" w:hAnsi="Times New Roman" w:cs="Times New Roman"/>
          <w:sz w:val="24"/>
          <w:szCs w:val="24"/>
        </w:rPr>
        <w:t>Александр Александрович Блок: личность и творчество. Стихотворение «О, весна без конца и без краю…». Сергей Александрович Есенин. Стихотворение «Отговорила роща золотая». Стихотворение «Не жалею, не зову, не плачу…». Михаил Афанасьевич Булгаков: легенда и быль. Михаил Афанасьевич Булгаков. Проблемы повести «Собачье сердце». Марина Ивановна Цветаева: штрихи к портрету. Стихотворения «Идёшь, на меня похожий…», «Мне нравится, что вы больны не мной…». Николай Алексеевич Заболоцкий. Стихотворение «Завещание». Рассказ Михаила Александровича Шолохова «Судьба человека». Лирика Бориса Леонидовича Пастернака. Лирика Александра Трифоновича Твардовского. Александр Трифонович Твардовский. Стихотворение «Я убит подо Ржевом…». Жизнь и творчество Александра Исаевича Солженицына. Рассказ Александра Исаевича Солженицына «Матрёнин двор». Устное выступление по теме «Смысл названия рассказа Александра Исаевича Солженицына «Матрёнин двор». Романсы и песни на слова русских писателей 19-20 веков.</w:t>
      </w:r>
    </w:p>
    <w:p w:rsidR="00E10F59" w:rsidRDefault="00E10F59" w:rsidP="00E10F5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w:t>
      </w:r>
    </w:p>
    <w:tbl>
      <w:tblPr>
        <w:tblStyle w:val="a3"/>
        <w:tblW w:w="0" w:type="auto"/>
        <w:tblLook w:val="04A0" w:firstRow="1" w:lastRow="0" w:firstColumn="1" w:lastColumn="0" w:noHBand="0" w:noVBand="1"/>
      </w:tblPr>
      <w:tblGrid>
        <w:gridCol w:w="792"/>
        <w:gridCol w:w="7279"/>
        <w:gridCol w:w="1499"/>
      </w:tblGrid>
      <w:tr w:rsidR="00E10F59" w:rsidTr="00AA78CB">
        <w:tc>
          <w:tcPr>
            <w:tcW w:w="792" w:type="dxa"/>
          </w:tcPr>
          <w:p w:rsidR="00E10F59" w:rsidRDefault="00E10F59" w:rsidP="00AA78CB">
            <w:pPr>
              <w:jc w:val="center"/>
              <w:rPr>
                <w:rFonts w:ascii="Times New Roman" w:hAnsi="Times New Roman" w:cs="Times New Roman"/>
                <w:b/>
                <w:sz w:val="24"/>
                <w:szCs w:val="24"/>
              </w:rPr>
            </w:pPr>
            <w:r>
              <w:rPr>
                <w:rFonts w:ascii="Times New Roman" w:hAnsi="Times New Roman" w:cs="Times New Roman"/>
                <w:b/>
                <w:sz w:val="24"/>
                <w:szCs w:val="24"/>
              </w:rPr>
              <w:t>№ темы</w:t>
            </w:r>
          </w:p>
        </w:tc>
        <w:tc>
          <w:tcPr>
            <w:tcW w:w="7279" w:type="dxa"/>
          </w:tcPr>
          <w:p w:rsidR="00E10F59" w:rsidRDefault="00E10F59" w:rsidP="00AA78CB">
            <w:pPr>
              <w:jc w:val="center"/>
              <w:rPr>
                <w:rFonts w:ascii="Times New Roman" w:hAnsi="Times New Roman" w:cs="Times New Roman"/>
                <w:b/>
                <w:sz w:val="24"/>
                <w:szCs w:val="24"/>
              </w:rPr>
            </w:pPr>
            <w:r>
              <w:rPr>
                <w:rFonts w:ascii="Times New Roman" w:hAnsi="Times New Roman" w:cs="Times New Roman"/>
                <w:b/>
                <w:sz w:val="24"/>
                <w:szCs w:val="24"/>
              </w:rPr>
              <w:t>Название темы</w:t>
            </w:r>
          </w:p>
        </w:tc>
        <w:tc>
          <w:tcPr>
            <w:tcW w:w="1499" w:type="dxa"/>
          </w:tcPr>
          <w:p w:rsidR="00E10F59" w:rsidRDefault="00E10F59" w:rsidP="00AA78CB">
            <w:pPr>
              <w:jc w:val="center"/>
              <w:rPr>
                <w:rFonts w:ascii="Times New Roman" w:hAnsi="Times New Roman" w:cs="Times New Roman"/>
                <w:b/>
                <w:sz w:val="24"/>
                <w:szCs w:val="24"/>
              </w:rPr>
            </w:pPr>
            <w:r>
              <w:rPr>
                <w:rFonts w:ascii="Times New Roman" w:hAnsi="Times New Roman" w:cs="Times New Roman"/>
                <w:b/>
                <w:sz w:val="24"/>
                <w:szCs w:val="24"/>
              </w:rPr>
              <w:t>Количество часов</w:t>
            </w:r>
          </w:p>
        </w:tc>
      </w:tr>
      <w:tr w:rsidR="00E10F59" w:rsidTr="00AA78CB">
        <w:tc>
          <w:tcPr>
            <w:tcW w:w="792" w:type="dxa"/>
          </w:tcPr>
          <w:p w:rsidR="00E10F59" w:rsidRPr="000202C9" w:rsidRDefault="00E10F59" w:rsidP="00AA78CB">
            <w:pPr>
              <w:jc w:val="center"/>
              <w:rPr>
                <w:rFonts w:ascii="Times New Roman" w:hAnsi="Times New Roman" w:cs="Times New Roman"/>
                <w:sz w:val="24"/>
                <w:szCs w:val="24"/>
              </w:rPr>
            </w:pPr>
            <w:r w:rsidRPr="000202C9">
              <w:rPr>
                <w:rFonts w:ascii="Times New Roman" w:hAnsi="Times New Roman" w:cs="Times New Roman"/>
                <w:sz w:val="24"/>
                <w:szCs w:val="24"/>
              </w:rPr>
              <w:t>1</w:t>
            </w:r>
          </w:p>
        </w:tc>
        <w:tc>
          <w:tcPr>
            <w:tcW w:w="7279" w:type="dxa"/>
          </w:tcPr>
          <w:p w:rsidR="00E10F59" w:rsidRPr="000202C9" w:rsidRDefault="00E10F59" w:rsidP="00AA78CB">
            <w:pPr>
              <w:rPr>
                <w:rFonts w:ascii="Times New Roman" w:hAnsi="Times New Roman" w:cs="Times New Roman"/>
                <w:sz w:val="24"/>
                <w:szCs w:val="24"/>
              </w:rPr>
            </w:pPr>
            <w:r>
              <w:rPr>
                <w:rFonts w:ascii="Times New Roman" w:hAnsi="Times New Roman" w:cs="Times New Roman"/>
                <w:sz w:val="24"/>
                <w:szCs w:val="24"/>
              </w:rPr>
              <w:t>Древнерусская литература.</w:t>
            </w:r>
          </w:p>
        </w:tc>
        <w:tc>
          <w:tcPr>
            <w:tcW w:w="1499" w:type="dxa"/>
          </w:tcPr>
          <w:p w:rsidR="00E10F59" w:rsidRPr="000202C9" w:rsidRDefault="00E10F59" w:rsidP="00AA78CB">
            <w:pPr>
              <w:jc w:val="center"/>
              <w:rPr>
                <w:rFonts w:ascii="Times New Roman" w:hAnsi="Times New Roman" w:cs="Times New Roman"/>
                <w:sz w:val="24"/>
                <w:szCs w:val="24"/>
              </w:rPr>
            </w:pPr>
            <w:r>
              <w:rPr>
                <w:rFonts w:ascii="Times New Roman" w:hAnsi="Times New Roman" w:cs="Times New Roman"/>
                <w:sz w:val="24"/>
                <w:szCs w:val="24"/>
              </w:rPr>
              <w:t>4</w:t>
            </w:r>
          </w:p>
        </w:tc>
      </w:tr>
      <w:tr w:rsidR="00E10F59" w:rsidTr="00AA78CB">
        <w:tc>
          <w:tcPr>
            <w:tcW w:w="792" w:type="dxa"/>
          </w:tcPr>
          <w:p w:rsidR="00E10F59" w:rsidRPr="000202C9" w:rsidRDefault="00E10F59" w:rsidP="00AA78CB">
            <w:pPr>
              <w:jc w:val="center"/>
              <w:rPr>
                <w:rFonts w:ascii="Times New Roman" w:hAnsi="Times New Roman" w:cs="Times New Roman"/>
                <w:sz w:val="24"/>
                <w:szCs w:val="24"/>
              </w:rPr>
            </w:pPr>
            <w:r w:rsidRPr="000202C9">
              <w:rPr>
                <w:rFonts w:ascii="Times New Roman" w:hAnsi="Times New Roman" w:cs="Times New Roman"/>
                <w:sz w:val="24"/>
                <w:szCs w:val="24"/>
              </w:rPr>
              <w:t>2</w:t>
            </w:r>
          </w:p>
        </w:tc>
        <w:tc>
          <w:tcPr>
            <w:tcW w:w="7279" w:type="dxa"/>
          </w:tcPr>
          <w:p w:rsidR="00E10F59" w:rsidRPr="000202C9" w:rsidRDefault="00E10F59" w:rsidP="00AA78CB">
            <w:pPr>
              <w:rPr>
                <w:rFonts w:ascii="Times New Roman" w:hAnsi="Times New Roman" w:cs="Times New Roman"/>
                <w:sz w:val="24"/>
                <w:szCs w:val="24"/>
              </w:rPr>
            </w:pPr>
            <w:r>
              <w:rPr>
                <w:rFonts w:ascii="Times New Roman" w:hAnsi="Times New Roman" w:cs="Times New Roman"/>
                <w:sz w:val="24"/>
                <w:szCs w:val="24"/>
              </w:rPr>
              <w:t>Русская литература 18 века.</w:t>
            </w:r>
          </w:p>
        </w:tc>
        <w:tc>
          <w:tcPr>
            <w:tcW w:w="1499" w:type="dxa"/>
          </w:tcPr>
          <w:p w:rsidR="00E10F59" w:rsidRPr="000202C9" w:rsidRDefault="00E10F59" w:rsidP="00AA78CB">
            <w:pPr>
              <w:jc w:val="center"/>
              <w:rPr>
                <w:rFonts w:ascii="Times New Roman" w:hAnsi="Times New Roman" w:cs="Times New Roman"/>
                <w:sz w:val="24"/>
                <w:szCs w:val="24"/>
              </w:rPr>
            </w:pPr>
            <w:r>
              <w:rPr>
                <w:rFonts w:ascii="Times New Roman" w:hAnsi="Times New Roman" w:cs="Times New Roman"/>
                <w:sz w:val="24"/>
                <w:szCs w:val="24"/>
              </w:rPr>
              <w:t>10</w:t>
            </w:r>
          </w:p>
        </w:tc>
      </w:tr>
      <w:tr w:rsidR="00E10F59" w:rsidTr="00AA78CB">
        <w:tc>
          <w:tcPr>
            <w:tcW w:w="792" w:type="dxa"/>
          </w:tcPr>
          <w:p w:rsidR="00E10F59" w:rsidRPr="000202C9" w:rsidRDefault="00E10F59" w:rsidP="00AA78CB">
            <w:pPr>
              <w:jc w:val="center"/>
              <w:rPr>
                <w:rFonts w:ascii="Times New Roman" w:hAnsi="Times New Roman" w:cs="Times New Roman"/>
                <w:sz w:val="24"/>
                <w:szCs w:val="24"/>
              </w:rPr>
            </w:pPr>
            <w:r w:rsidRPr="000202C9">
              <w:rPr>
                <w:rFonts w:ascii="Times New Roman" w:hAnsi="Times New Roman" w:cs="Times New Roman"/>
                <w:sz w:val="24"/>
                <w:szCs w:val="24"/>
              </w:rPr>
              <w:t>3</w:t>
            </w:r>
          </w:p>
        </w:tc>
        <w:tc>
          <w:tcPr>
            <w:tcW w:w="7279" w:type="dxa"/>
          </w:tcPr>
          <w:p w:rsidR="00E10F59" w:rsidRPr="000202C9" w:rsidRDefault="00E10F59" w:rsidP="00AA78CB">
            <w:pPr>
              <w:rPr>
                <w:rFonts w:ascii="Times New Roman" w:hAnsi="Times New Roman" w:cs="Times New Roman"/>
                <w:sz w:val="24"/>
                <w:szCs w:val="24"/>
              </w:rPr>
            </w:pPr>
            <w:r>
              <w:rPr>
                <w:rFonts w:ascii="Times New Roman" w:hAnsi="Times New Roman" w:cs="Times New Roman"/>
                <w:sz w:val="24"/>
                <w:szCs w:val="24"/>
              </w:rPr>
              <w:t>Русская литература 19 века.</w:t>
            </w:r>
          </w:p>
        </w:tc>
        <w:tc>
          <w:tcPr>
            <w:tcW w:w="1499" w:type="dxa"/>
          </w:tcPr>
          <w:p w:rsidR="00E10F59" w:rsidRPr="000202C9" w:rsidRDefault="00E10F59" w:rsidP="00AA78CB">
            <w:pPr>
              <w:jc w:val="center"/>
              <w:rPr>
                <w:rFonts w:ascii="Times New Roman" w:hAnsi="Times New Roman" w:cs="Times New Roman"/>
                <w:sz w:val="24"/>
                <w:szCs w:val="24"/>
              </w:rPr>
            </w:pPr>
            <w:r>
              <w:rPr>
                <w:rFonts w:ascii="Times New Roman" w:hAnsi="Times New Roman" w:cs="Times New Roman"/>
                <w:sz w:val="24"/>
                <w:szCs w:val="24"/>
              </w:rPr>
              <w:t>65</w:t>
            </w:r>
          </w:p>
        </w:tc>
      </w:tr>
      <w:tr w:rsidR="00E10F59" w:rsidTr="00AA78CB">
        <w:tc>
          <w:tcPr>
            <w:tcW w:w="792" w:type="dxa"/>
          </w:tcPr>
          <w:p w:rsidR="00E10F59" w:rsidRPr="000202C9" w:rsidRDefault="00E10F59" w:rsidP="00AA78CB">
            <w:pPr>
              <w:jc w:val="center"/>
              <w:rPr>
                <w:rFonts w:ascii="Times New Roman" w:hAnsi="Times New Roman" w:cs="Times New Roman"/>
                <w:sz w:val="24"/>
                <w:szCs w:val="24"/>
              </w:rPr>
            </w:pPr>
            <w:r w:rsidRPr="000202C9">
              <w:rPr>
                <w:rFonts w:ascii="Times New Roman" w:hAnsi="Times New Roman" w:cs="Times New Roman"/>
                <w:sz w:val="24"/>
                <w:szCs w:val="24"/>
              </w:rPr>
              <w:t>4</w:t>
            </w:r>
          </w:p>
        </w:tc>
        <w:tc>
          <w:tcPr>
            <w:tcW w:w="7279" w:type="dxa"/>
          </w:tcPr>
          <w:p w:rsidR="00E10F59" w:rsidRPr="000202C9" w:rsidRDefault="00E10F59" w:rsidP="00AA78CB">
            <w:pPr>
              <w:rPr>
                <w:rFonts w:ascii="Times New Roman" w:hAnsi="Times New Roman" w:cs="Times New Roman"/>
                <w:sz w:val="24"/>
                <w:szCs w:val="24"/>
              </w:rPr>
            </w:pPr>
            <w:r>
              <w:rPr>
                <w:rFonts w:ascii="Times New Roman" w:hAnsi="Times New Roman" w:cs="Times New Roman"/>
                <w:sz w:val="24"/>
                <w:szCs w:val="24"/>
              </w:rPr>
              <w:t>Русская литература 20 века.</w:t>
            </w:r>
          </w:p>
        </w:tc>
        <w:tc>
          <w:tcPr>
            <w:tcW w:w="1499" w:type="dxa"/>
          </w:tcPr>
          <w:p w:rsidR="00E10F59" w:rsidRPr="000202C9" w:rsidRDefault="00E10F59" w:rsidP="00AA78CB">
            <w:pPr>
              <w:jc w:val="center"/>
              <w:rPr>
                <w:rFonts w:ascii="Times New Roman" w:hAnsi="Times New Roman" w:cs="Times New Roman"/>
                <w:sz w:val="24"/>
                <w:szCs w:val="24"/>
              </w:rPr>
            </w:pPr>
            <w:r>
              <w:rPr>
                <w:rFonts w:ascii="Times New Roman" w:hAnsi="Times New Roman" w:cs="Times New Roman"/>
                <w:sz w:val="24"/>
                <w:szCs w:val="24"/>
              </w:rPr>
              <w:t>23</w:t>
            </w:r>
          </w:p>
        </w:tc>
      </w:tr>
      <w:tr w:rsidR="00E10F59" w:rsidTr="00AA78CB">
        <w:tc>
          <w:tcPr>
            <w:tcW w:w="792" w:type="dxa"/>
          </w:tcPr>
          <w:p w:rsidR="00E10F59" w:rsidRDefault="00E10F59" w:rsidP="00AA78CB">
            <w:pPr>
              <w:jc w:val="center"/>
              <w:rPr>
                <w:rFonts w:ascii="Times New Roman" w:hAnsi="Times New Roman" w:cs="Times New Roman"/>
                <w:b/>
                <w:sz w:val="24"/>
                <w:szCs w:val="24"/>
              </w:rPr>
            </w:pPr>
          </w:p>
        </w:tc>
        <w:tc>
          <w:tcPr>
            <w:tcW w:w="7279" w:type="dxa"/>
          </w:tcPr>
          <w:p w:rsidR="00E10F59" w:rsidRDefault="00E10F59" w:rsidP="00AA78CB">
            <w:pPr>
              <w:jc w:val="right"/>
              <w:rPr>
                <w:rFonts w:ascii="Times New Roman" w:hAnsi="Times New Roman" w:cs="Times New Roman"/>
                <w:b/>
                <w:sz w:val="24"/>
                <w:szCs w:val="24"/>
              </w:rPr>
            </w:pPr>
            <w:r>
              <w:rPr>
                <w:rFonts w:ascii="Times New Roman" w:hAnsi="Times New Roman" w:cs="Times New Roman"/>
                <w:b/>
                <w:sz w:val="24"/>
                <w:szCs w:val="24"/>
              </w:rPr>
              <w:t>ИТОГО</w:t>
            </w:r>
          </w:p>
        </w:tc>
        <w:tc>
          <w:tcPr>
            <w:tcW w:w="1499" w:type="dxa"/>
          </w:tcPr>
          <w:p w:rsidR="00E10F59" w:rsidRDefault="00E10F59" w:rsidP="00AA78CB">
            <w:pPr>
              <w:jc w:val="center"/>
              <w:rPr>
                <w:rFonts w:ascii="Times New Roman" w:hAnsi="Times New Roman" w:cs="Times New Roman"/>
                <w:b/>
                <w:sz w:val="24"/>
                <w:szCs w:val="24"/>
              </w:rPr>
            </w:pPr>
            <w:r>
              <w:rPr>
                <w:rFonts w:ascii="Times New Roman" w:hAnsi="Times New Roman" w:cs="Times New Roman"/>
                <w:b/>
                <w:sz w:val="24"/>
                <w:szCs w:val="24"/>
              </w:rPr>
              <w:t>102</w:t>
            </w:r>
          </w:p>
        </w:tc>
      </w:tr>
    </w:tbl>
    <w:p w:rsidR="00E10F59" w:rsidRDefault="00E10F59" w:rsidP="00574FED">
      <w:pPr>
        <w:spacing w:line="240" w:lineRule="auto"/>
        <w:jc w:val="center"/>
        <w:rPr>
          <w:rFonts w:ascii="Times New Roman" w:hAnsi="Times New Roman" w:cs="Times New Roman"/>
          <w:b/>
          <w:sz w:val="24"/>
          <w:szCs w:val="24"/>
        </w:rPr>
      </w:pPr>
    </w:p>
    <w:p w:rsidR="00574FED" w:rsidRPr="00A80554" w:rsidRDefault="00574FED" w:rsidP="00574FED">
      <w:pPr>
        <w:spacing w:line="240" w:lineRule="auto"/>
        <w:jc w:val="center"/>
        <w:rPr>
          <w:rFonts w:ascii="Times New Roman" w:hAnsi="Times New Roman" w:cs="Times New Roman"/>
          <w:b/>
          <w:sz w:val="24"/>
          <w:szCs w:val="24"/>
        </w:rPr>
      </w:pPr>
      <w:r w:rsidRPr="00A80554">
        <w:rPr>
          <w:rFonts w:ascii="Times New Roman" w:hAnsi="Times New Roman" w:cs="Times New Roman"/>
          <w:b/>
          <w:sz w:val="24"/>
          <w:szCs w:val="24"/>
        </w:rPr>
        <w:t>КАЛЕНДАРНО-ТЕМАТИЧЕСКОЕ ПЛАНИРОВАНИЕ</w:t>
      </w:r>
    </w:p>
    <w:p w:rsidR="00574FED" w:rsidRPr="00A80554" w:rsidRDefault="00574FED" w:rsidP="00574FED">
      <w:pPr>
        <w:spacing w:line="240" w:lineRule="auto"/>
        <w:jc w:val="center"/>
        <w:rPr>
          <w:rFonts w:ascii="Times New Roman" w:hAnsi="Times New Roman" w:cs="Times New Roman"/>
          <w:b/>
          <w:sz w:val="24"/>
          <w:szCs w:val="24"/>
        </w:rPr>
      </w:pPr>
      <w:r w:rsidRPr="00A80554">
        <w:rPr>
          <w:rFonts w:ascii="Times New Roman" w:hAnsi="Times New Roman" w:cs="Times New Roman"/>
          <w:b/>
          <w:sz w:val="24"/>
          <w:szCs w:val="24"/>
        </w:rPr>
        <w:t>КУРСА ЛИТЕРАТУРЫ</w:t>
      </w:r>
    </w:p>
    <w:p w:rsidR="00574FED" w:rsidRDefault="00574FED" w:rsidP="00574FED">
      <w:pPr>
        <w:spacing w:line="240" w:lineRule="auto"/>
        <w:jc w:val="center"/>
        <w:rPr>
          <w:rFonts w:ascii="Times New Roman" w:hAnsi="Times New Roman" w:cs="Times New Roman"/>
          <w:sz w:val="24"/>
          <w:szCs w:val="24"/>
        </w:rPr>
      </w:pPr>
      <w:r>
        <w:rPr>
          <w:rFonts w:ascii="Times New Roman" w:hAnsi="Times New Roman" w:cs="Times New Roman"/>
          <w:sz w:val="24"/>
          <w:szCs w:val="24"/>
        </w:rPr>
        <w:t>9 класс.</w:t>
      </w:r>
    </w:p>
    <w:p w:rsidR="00574FED" w:rsidRDefault="00574FED" w:rsidP="00574FED">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Учебник под редакцией В. Я. Коровиной, В. П. Журавлёва в 2-х частях </w:t>
      </w:r>
    </w:p>
    <w:p w:rsidR="00574FED" w:rsidRDefault="00574FED" w:rsidP="00574FED">
      <w:pPr>
        <w:spacing w:line="240" w:lineRule="auto"/>
        <w:jc w:val="center"/>
        <w:rPr>
          <w:rFonts w:ascii="Times New Roman" w:hAnsi="Times New Roman" w:cs="Times New Roman"/>
          <w:sz w:val="24"/>
          <w:szCs w:val="24"/>
        </w:rPr>
      </w:pPr>
      <w:r>
        <w:rPr>
          <w:rFonts w:ascii="Times New Roman" w:hAnsi="Times New Roman" w:cs="Times New Roman"/>
          <w:sz w:val="24"/>
          <w:szCs w:val="24"/>
        </w:rPr>
        <w:t>«Литература. 9 класс»</w:t>
      </w:r>
    </w:p>
    <w:p w:rsidR="00574FED" w:rsidRDefault="00574FED" w:rsidP="00574FED">
      <w:pPr>
        <w:spacing w:line="240" w:lineRule="auto"/>
        <w:jc w:val="center"/>
        <w:rPr>
          <w:rFonts w:ascii="Times New Roman" w:hAnsi="Times New Roman" w:cs="Times New Roman"/>
          <w:sz w:val="24"/>
          <w:szCs w:val="24"/>
        </w:rPr>
      </w:pPr>
      <w:r>
        <w:rPr>
          <w:rFonts w:ascii="Times New Roman" w:hAnsi="Times New Roman" w:cs="Times New Roman"/>
          <w:sz w:val="24"/>
          <w:szCs w:val="24"/>
        </w:rPr>
        <w:t>102 часа. 3 часа в неделю.</w:t>
      </w:r>
    </w:p>
    <w:tbl>
      <w:tblPr>
        <w:tblStyle w:val="a3"/>
        <w:tblW w:w="0" w:type="auto"/>
        <w:tblLayout w:type="fixed"/>
        <w:tblLook w:val="04A0" w:firstRow="1" w:lastRow="0" w:firstColumn="1" w:lastColumn="0" w:noHBand="0" w:noVBand="1"/>
      </w:tblPr>
      <w:tblGrid>
        <w:gridCol w:w="621"/>
        <w:gridCol w:w="5157"/>
        <w:gridCol w:w="1418"/>
        <w:gridCol w:w="1417"/>
        <w:gridCol w:w="958"/>
      </w:tblGrid>
      <w:tr w:rsidR="00574FED" w:rsidTr="00574FED">
        <w:tc>
          <w:tcPr>
            <w:tcW w:w="621" w:type="dxa"/>
          </w:tcPr>
          <w:p w:rsidR="00574FED" w:rsidRPr="00E10F59" w:rsidRDefault="00574FED" w:rsidP="00574FED">
            <w:pPr>
              <w:jc w:val="center"/>
              <w:rPr>
                <w:rFonts w:ascii="Times New Roman" w:hAnsi="Times New Roman" w:cs="Times New Roman"/>
                <w:b/>
                <w:sz w:val="24"/>
                <w:szCs w:val="24"/>
              </w:rPr>
            </w:pPr>
            <w:r w:rsidRPr="00E10F59">
              <w:rPr>
                <w:rFonts w:ascii="Times New Roman" w:hAnsi="Times New Roman" w:cs="Times New Roman"/>
                <w:b/>
                <w:sz w:val="24"/>
                <w:szCs w:val="24"/>
              </w:rPr>
              <w:t>№ п/п</w:t>
            </w:r>
          </w:p>
        </w:tc>
        <w:tc>
          <w:tcPr>
            <w:tcW w:w="5157" w:type="dxa"/>
          </w:tcPr>
          <w:p w:rsidR="00574FED" w:rsidRPr="00E10F59" w:rsidRDefault="00574FED" w:rsidP="00574FED">
            <w:pPr>
              <w:jc w:val="center"/>
              <w:rPr>
                <w:rFonts w:ascii="Times New Roman" w:hAnsi="Times New Roman" w:cs="Times New Roman"/>
                <w:b/>
                <w:sz w:val="24"/>
                <w:szCs w:val="24"/>
              </w:rPr>
            </w:pPr>
            <w:r w:rsidRPr="00E10F59">
              <w:rPr>
                <w:rFonts w:ascii="Times New Roman" w:hAnsi="Times New Roman" w:cs="Times New Roman"/>
                <w:b/>
                <w:sz w:val="24"/>
                <w:szCs w:val="24"/>
              </w:rPr>
              <w:t>Наименование разделов и тем</w:t>
            </w:r>
          </w:p>
        </w:tc>
        <w:tc>
          <w:tcPr>
            <w:tcW w:w="1418" w:type="dxa"/>
          </w:tcPr>
          <w:p w:rsidR="00574FED" w:rsidRPr="00E10F59" w:rsidRDefault="00574FED" w:rsidP="00574FED">
            <w:pPr>
              <w:jc w:val="center"/>
              <w:rPr>
                <w:rFonts w:ascii="Times New Roman" w:hAnsi="Times New Roman" w:cs="Times New Roman"/>
                <w:b/>
                <w:sz w:val="24"/>
                <w:szCs w:val="24"/>
              </w:rPr>
            </w:pPr>
            <w:r w:rsidRPr="00E10F59">
              <w:rPr>
                <w:rFonts w:ascii="Times New Roman" w:hAnsi="Times New Roman" w:cs="Times New Roman"/>
                <w:b/>
                <w:sz w:val="24"/>
                <w:szCs w:val="24"/>
              </w:rPr>
              <w:t>Плановые сроки прохождения</w:t>
            </w:r>
          </w:p>
        </w:tc>
        <w:tc>
          <w:tcPr>
            <w:tcW w:w="1417" w:type="dxa"/>
          </w:tcPr>
          <w:p w:rsidR="00574FED" w:rsidRPr="00E10F59" w:rsidRDefault="00574FED" w:rsidP="00574FED">
            <w:pPr>
              <w:jc w:val="center"/>
              <w:rPr>
                <w:rFonts w:ascii="Times New Roman" w:hAnsi="Times New Roman" w:cs="Times New Roman"/>
                <w:b/>
                <w:sz w:val="24"/>
                <w:szCs w:val="24"/>
              </w:rPr>
            </w:pPr>
            <w:r w:rsidRPr="00E10F59">
              <w:rPr>
                <w:rFonts w:ascii="Times New Roman" w:hAnsi="Times New Roman" w:cs="Times New Roman"/>
                <w:b/>
                <w:sz w:val="24"/>
                <w:szCs w:val="24"/>
              </w:rPr>
              <w:t>Скорректированные сроки прохождения</w:t>
            </w:r>
          </w:p>
        </w:tc>
        <w:tc>
          <w:tcPr>
            <w:tcW w:w="958" w:type="dxa"/>
          </w:tcPr>
          <w:p w:rsidR="00574FED" w:rsidRPr="00E10F59" w:rsidRDefault="00574FED" w:rsidP="00574FED">
            <w:pPr>
              <w:jc w:val="center"/>
              <w:rPr>
                <w:rFonts w:ascii="Times New Roman" w:hAnsi="Times New Roman" w:cs="Times New Roman"/>
                <w:b/>
                <w:sz w:val="24"/>
                <w:szCs w:val="24"/>
              </w:rPr>
            </w:pPr>
            <w:r w:rsidRPr="00E10F59">
              <w:rPr>
                <w:rFonts w:ascii="Times New Roman" w:hAnsi="Times New Roman" w:cs="Times New Roman"/>
                <w:b/>
                <w:sz w:val="24"/>
                <w:szCs w:val="24"/>
              </w:rPr>
              <w:t>Примечание</w:t>
            </w: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1 четверть</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Древнерусская литература.  (4 часа)</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Введение. Древнерусская литература. Обзор.</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2.09-6.09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«Слово о полку Игореве» - величайший памятник древнерусской литературы.</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2.09-6.09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«Слово о полку Игореве» - величайший памятник древнерусской литературы.</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2.09-6.09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Традиции «Слово о полку Игореве» в литературе.</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9.09-13.09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Русская литература 18 века.  (10 часов)</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Литература 18 века (общий обзор). Классицизм в русском и мировом искусстве.</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9.09-13.09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«Пётр Великий русской литературы» (В. Г. Белинский). Творчество Михаила Васильевича Ломоносова.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9.09-13.09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«Пётр Великий русской литературы» (В. Г. Белинский). Творчество Михаила Васильевича Ломоносова.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16.09-20.09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Творчество Гавриила Романовича Державина.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16.09-20.09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Творчество Гавриила Романовича Державина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16.09-20.09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Сентиментализм. Николай Михайлович Карамзин – писатель и историк.</w:t>
            </w:r>
          </w:p>
          <w:p w:rsidR="00AA78CB" w:rsidRDefault="00AA78CB" w:rsidP="00574FED">
            <w:pPr>
              <w:rPr>
                <w:rFonts w:ascii="Times New Roman" w:hAnsi="Times New Roman" w:cs="Times New Roman"/>
                <w:sz w:val="24"/>
                <w:szCs w:val="24"/>
              </w:rPr>
            </w:pP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23.09-27.09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Повесть Николая Михайловича Карамзина «Бедная Лиза».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23.09-27.09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Повесть Николая Михайловича Карамзина «Бедная Лиза».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23.09-27.09</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Итоговый урок по теме «Русская литература 18 века».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30.09-4.10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Чтение. Пересказ. Критерии оценивания выполнения заданий.</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30.09-4.10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Русская литература 19 века.  (65 часов)</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Золотой век русской литературы. От классицизма и сентиментализма к романтизму.</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30.09-4.10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«Литературный Колумб Руси» (В. Г. Белинский). Очерк жизни и творчества Василия Андреевича Жуковского.</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7.10-11.10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Лирический герой. Баллада Василия Андреевича Жуковского «Светлана».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7.10-11.10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Александр Сергеевич Грибоедов: личность и судьба.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7.10-11.10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Комедия Александра Сергеевича Грибоедова «Горе от ума»: жанр, сюжет, персонажи.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14.10-18.10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«Век нынешний и век минувший». Особенности конфликта в комедии.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14.10-18.10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Анализ сцены бала (по третьему действию комедии).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14.10-18.10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Смысл названия комедии Александра Сергеевича Грибоедова «Горе от ума».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21.10-25.10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Критика о комедии Александра Сергеевича Грибоедова «Горе от ума».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21.10-25.10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Чтение. Пересказ.</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21.10-25.10</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2 четверть</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сочинению по комедии Александра Сергеевича Грибоедова «Горе от ума».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5.11-8.11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сочинению по комедии Александра Сергеевича Грибоедова «Горе от ума».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5.11-8.11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Сочинение по комедии Александра Сергеевича Грибоедова «Горе от ума».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5.11-8.11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28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Александр Сергеевич Пушкин: жизнь и судьба.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11.11-15.11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 xml:space="preserve">29 </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Чтение. Пересказ.</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11.11-15.11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Дружба и друзья в лирике Александра Сергеевича Пушкина.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11.11-15.11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Вольнолюбивая лирика Александра Сергеевича Пушкина.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18.11-22.11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Любовная лирика Александра Сергеевича Пушкина. Адресаты любовной лирики.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18.11-22.11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Тема поэта и поэзии в лирике Александра Сергеевича Пушкина.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18.11-22.11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Философская лирика Александра Сергеевича Пушкина.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25.11-29.11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Обучение анализу лирического произведения (на примере стихотворения Александра Сергеевича Пушкина «На холмах Грузии лежит ночная мгла…»).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25.11-29.11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Монолог. Диалог.</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25.11-29.11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Монолог. Диалог.</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2.12-6.12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Трагедия Александра Сергеевича Пушкина «Моцарт и Сальери»</w:t>
            </w:r>
            <w:r w:rsidR="008B799C">
              <w:rPr>
                <w:rFonts w:ascii="Times New Roman" w:hAnsi="Times New Roman" w:cs="Times New Roman"/>
                <w:sz w:val="24"/>
                <w:szCs w:val="24"/>
              </w:rPr>
              <w:t>.</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2.12-6.12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39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Роман Александра Сергеевича Пушкина «Евгений Онегин». История создания. Особенности жанра. Онегинская строфа.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2.12-6.12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Композиция романа Александра Сергеевича Пушкина «Евгений Онегин».</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9.12-13.12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Система образов романа Александра Сергеевича Пушкина «Евгений Онегин».</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9.12-13.12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Система образов романа Александра Сергеевича Пушкина «Евгений Онегин».</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9.12-13.12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Система образов романа Александра Сергеевича Пушкина «Евгений Онегин».</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16.12-20.12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Художественное совершенство романа Александра Сергеевича Пушкина «Евгений Онегин. Критика о романе «Евгений Онегин».</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16.12-20.12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Роман «Евгений Онегин» в критике. Подготовка к сочинению по роману Александра Сергеевича Пушкина «Евгений Онегин».</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16.12-20.12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Сочинение по роману Александра Сергеевича Пушкина «Евгений Онегин».</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23.12-27.12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Монолог. Диалог.</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23.12-27.12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Монолог. Диалог.</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23.12-27.12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3 четверть</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49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Михаил Юрьевич Лермонтов: личность, судьба, эпоха. Два поэтических мира: Пушкин и Лермонтов.</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13.01-17.01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Лирический герой поэзии Михаила Юрьевича Лермонтова.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13.01-17.01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Образ России в лирике Михаила Юрьевича Лермонтова. Анализ стихотворения «Родина».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13.01-17.01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Трагический пафос лирики Михаила Юрьевича Лермонтова.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20.01-24.01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Трагический пафос лирики Михаила Юрьевича Лермонтова.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20.01-24.01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Чтение. Пересказ. Монолог. Диалог.</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20.01-24.01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устному ОГЭ по русскому языку. Чтение. Пересказ. Монолог. Диалог.</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27.01-31.01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Роман Михаила Юрьевича Лермонтова «Герой нашего времени». Замысел и композиция романа.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27.01-31.01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 xml:space="preserve">Система образов в романе Михаила Юрьевича Лермонтова </w:t>
            </w:r>
            <w:r w:rsidR="008B799C">
              <w:rPr>
                <w:rFonts w:ascii="Times New Roman" w:hAnsi="Times New Roman" w:cs="Times New Roman"/>
                <w:sz w:val="24"/>
                <w:szCs w:val="24"/>
              </w:rPr>
              <w:t>«</w:t>
            </w:r>
            <w:r>
              <w:rPr>
                <w:rFonts w:ascii="Times New Roman" w:hAnsi="Times New Roman" w:cs="Times New Roman"/>
                <w:sz w:val="24"/>
                <w:szCs w:val="24"/>
              </w:rPr>
              <w:t>Герой нашего времени».</w:t>
            </w:r>
          </w:p>
          <w:p w:rsidR="0060379F" w:rsidRDefault="0060379F" w:rsidP="00574FED">
            <w:pPr>
              <w:rPr>
                <w:rFonts w:ascii="Times New Roman" w:hAnsi="Times New Roman" w:cs="Times New Roman"/>
                <w:sz w:val="24"/>
                <w:szCs w:val="24"/>
              </w:rPr>
            </w:pP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27.01-31.01</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 xml:space="preserve">Система образов в романе Михаила Юрьевича Лермонтова </w:t>
            </w:r>
            <w:r w:rsidR="008B799C">
              <w:rPr>
                <w:rFonts w:ascii="Times New Roman" w:hAnsi="Times New Roman" w:cs="Times New Roman"/>
                <w:sz w:val="24"/>
                <w:szCs w:val="24"/>
              </w:rPr>
              <w:t>«</w:t>
            </w:r>
            <w:r>
              <w:rPr>
                <w:rFonts w:ascii="Times New Roman" w:hAnsi="Times New Roman" w:cs="Times New Roman"/>
                <w:sz w:val="24"/>
                <w:szCs w:val="24"/>
              </w:rPr>
              <w:t>Герой нашего времени».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3.02-7.02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59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 xml:space="preserve">Система образов в романе Михаила Юрьевича Лермонтова </w:t>
            </w:r>
            <w:r w:rsidR="008B799C">
              <w:rPr>
                <w:rFonts w:ascii="Times New Roman" w:hAnsi="Times New Roman" w:cs="Times New Roman"/>
                <w:sz w:val="24"/>
                <w:szCs w:val="24"/>
              </w:rPr>
              <w:t>«</w:t>
            </w:r>
            <w:r>
              <w:rPr>
                <w:rFonts w:ascii="Times New Roman" w:hAnsi="Times New Roman" w:cs="Times New Roman"/>
                <w:sz w:val="24"/>
                <w:szCs w:val="24"/>
              </w:rPr>
              <w:t>Герой нашего времени».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3.02-7.02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Анализ повести «Фаталист».</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3.02-7.02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Художественное совершенство романа «Герой нашего времени».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10.02-14.02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Критика о романе «Герой нашего времени». Подготовка к сочинению.</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10.02-14.02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Критика о романе «Герой нашего времени». Подготовка к сочинению.</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10.02-14.02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64</w:t>
            </w:r>
          </w:p>
        </w:tc>
        <w:tc>
          <w:tcPr>
            <w:tcW w:w="5157" w:type="dxa"/>
          </w:tcPr>
          <w:p w:rsidR="00574FED" w:rsidRDefault="00723ABE" w:rsidP="00574FED">
            <w:pPr>
              <w:rPr>
                <w:rFonts w:ascii="Times New Roman" w:hAnsi="Times New Roman" w:cs="Times New Roman"/>
                <w:sz w:val="24"/>
                <w:szCs w:val="24"/>
              </w:rPr>
            </w:pPr>
            <w:r>
              <w:rPr>
                <w:rFonts w:ascii="Times New Roman" w:hAnsi="Times New Roman" w:cs="Times New Roman"/>
                <w:sz w:val="24"/>
                <w:szCs w:val="24"/>
              </w:rPr>
              <w:t xml:space="preserve">Контрольное </w:t>
            </w:r>
            <w:r w:rsidR="00574FED">
              <w:rPr>
                <w:rFonts w:ascii="Times New Roman" w:hAnsi="Times New Roman" w:cs="Times New Roman"/>
                <w:sz w:val="24"/>
                <w:szCs w:val="24"/>
              </w:rPr>
              <w:t>Сочинение по роману «Герой нашего времени».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17.02-21.02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Николай Васильевич Гоголь. Обзор жизни и творчества.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17.02-21.02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Поэма Николая Васильевича Гоголя «Мёртвые души»: история создания, особенности жанра и композиции, смысл названия.</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17.02-21.02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Система образов поэмы Николая Васильевича Гоголя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24.02-28.02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Система образов поэмы Николая Васильевича Гоголя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24.02-28.02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69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Система образов поэмы Николая Васильевича Гоголя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24.02-28.02</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Образ Чичикова в поэме Николая Васильевича Гоголя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2.03-6.03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Образ России в поэме Николая Васильевича Гоголя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2.03-6.03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сочинению по поэме Николая Васильевича Гоголя «Мёртвые души». Критика о поэме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2.03-6.03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Подготовка к сочинению по поэме Николая Васильевича Гоголя «Мёртвые души». Критика о поэме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9.03-13.03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Сочинение по поэме Николая Васильевича Гоголя «Мёртвые души».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9.03-13.03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75</w:t>
            </w:r>
          </w:p>
        </w:tc>
        <w:tc>
          <w:tcPr>
            <w:tcW w:w="5157" w:type="dxa"/>
          </w:tcPr>
          <w:p w:rsidR="00574FED" w:rsidRPr="007F56B8" w:rsidRDefault="00574FED" w:rsidP="00574FED">
            <w:pPr>
              <w:rPr>
                <w:rFonts w:ascii="Times New Roman" w:hAnsi="Times New Roman" w:cs="Times New Roman"/>
                <w:b/>
                <w:sz w:val="24"/>
                <w:szCs w:val="24"/>
              </w:rPr>
            </w:pPr>
            <w:r w:rsidRPr="007F56B8">
              <w:rPr>
                <w:rFonts w:ascii="Times New Roman" w:hAnsi="Times New Roman" w:cs="Times New Roman"/>
                <w:b/>
                <w:sz w:val="24"/>
                <w:szCs w:val="24"/>
              </w:rPr>
              <w:t>Фёдор Михайлович Достоевский. Основные этапы жизни и творчества. Роман «Белые ночи»: особенности жанра.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9.03-13.03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76</w:t>
            </w:r>
          </w:p>
        </w:tc>
        <w:tc>
          <w:tcPr>
            <w:tcW w:w="5157" w:type="dxa"/>
          </w:tcPr>
          <w:p w:rsidR="00574FED" w:rsidRPr="007F56B8" w:rsidRDefault="00574FED" w:rsidP="00574FED">
            <w:pPr>
              <w:rPr>
                <w:rFonts w:ascii="Times New Roman" w:hAnsi="Times New Roman" w:cs="Times New Roman"/>
                <w:b/>
                <w:sz w:val="24"/>
                <w:szCs w:val="24"/>
              </w:rPr>
            </w:pPr>
            <w:r w:rsidRPr="007F56B8">
              <w:rPr>
                <w:rFonts w:ascii="Times New Roman" w:hAnsi="Times New Roman" w:cs="Times New Roman"/>
                <w:b/>
                <w:sz w:val="24"/>
                <w:szCs w:val="24"/>
              </w:rPr>
              <w:t>Фёдор Михайлович Достоевский. Художественное своеобразие романа «Белые ночи».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16.03-20.03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Петербург Достоевского.</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16.03-20.03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Критика о сентиментальном романе Фёдора Михайловича Достоевского «Белые ночи». Подготовка к сочинению.</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16.03-20.03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79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Сочинение по роману Фёдора Михайловича Достоевского «Белые ночи».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23.03-27.03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Русская литература 20 века.  (23 часа)</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Пути русской литературы 20 века.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23.03-27.03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Художественное мастерство Антона Павловича Чехова-рассказчика. Основная тема и идея рассказа «Смерть чиновника».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23.03-27.03</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p>
        </w:tc>
        <w:tc>
          <w:tcPr>
            <w:tcW w:w="5157" w:type="dxa"/>
          </w:tcPr>
          <w:p w:rsidR="00574FED" w:rsidRPr="00574FED" w:rsidRDefault="00574FED" w:rsidP="00574FED">
            <w:pPr>
              <w:jc w:val="center"/>
              <w:rPr>
                <w:rFonts w:ascii="Times New Roman" w:hAnsi="Times New Roman" w:cs="Times New Roman"/>
                <w:b/>
                <w:sz w:val="24"/>
                <w:szCs w:val="24"/>
              </w:rPr>
            </w:pPr>
            <w:r w:rsidRPr="00574FED">
              <w:rPr>
                <w:rFonts w:ascii="Times New Roman" w:hAnsi="Times New Roman" w:cs="Times New Roman"/>
                <w:b/>
                <w:sz w:val="24"/>
                <w:szCs w:val="24"/>
              </w:rPr>
              <w:t>4 четверть</w:t>
            </w:r>
          </w:p>
        </w:tc>
        <w:tc>
          <w:tcPr>
            <w:tcW w:w="1418" w:type="dxa"/>
          </w:tcPr>
          <w:p w:rsidR="00574FED" w:rsidRDefault="00574FED" w:rsidP="00A216D2">
            <w:pPr>
              <w:jc w:val="center"/>
              <w:rPr>
                <w:rFonts w:ascii="Times New Roman" w:hAnsi="Times New Roman" w:cs="Times New Roman"/>
                <w:sz w:val="24"/>
                <w:szCs w:val="24"/>
              </w:rPr>
            </w:pP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Антон Павлович Чехов «Тоска». Основная тема и идея рассказа.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6.04-10.04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Иван Алексеевич Бунин: жизнь и судьба.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6.04-10.04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Лев Никулин «Чехов, Бунин, Куприн: литературные портреты». Олег Михайлов «Жизнь Бунина».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6.04-10.04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Иван Алексеевич Бунин «Тёмные аллеи». Анализ произведения.</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13.04-17.04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Сочинение-эссе «Жизнь и судьба героев рассказа Ивана Алексеевича Бунина «Тёмные аллеи».</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13.04-17.04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Александр Александрович Блок: личность и творчество. Стихотворение «О, весна без конца и без краю…».</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13.04-17.04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Сергей Александрович Есенин. Стихотворение «Отговорила роща золотая».</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20.04-24.04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89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Сергей Александрович Есенин. Стихотворение «Не жалею, не зову, не плачу…».</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20.04-24.04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90</w:t>
            </w:r>
          </w:p>
        </w:tc>
        <w:tc>
          <w:tcPr>
            <w:tcW w:w="5157" w:type="dxa"/>
          </w:tcPr>
          <w:p w:rsidR="00574FED" w:rsidRDefault="00627F16" w:rsidP="00574FED">
            <w:pPr>
              <w:rPr>
                <w:rFonts w:ascii="Times New Roman" w:hAnsi="Times New Roman" w:cs="Times New Roman"/>
                <w:sz w:val="24"/>
                <w:szCs w:val="24"/>
              </w:rPr>
            </w:pPr>
            <w:r>
              <w:rPr>
                <w:rFonts w:ascii="Times New Roman" w:hAnsi="Times New Roman" w:cs="Times New Roman"/>
                <w:sz w:val="24"/>
                <w:szCs w:val="24"/>
              </w:rPr>
              <w:t>Михаил Афанасьевич Булгаков: легенда и быль.</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20.04-24.04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Михаил Афанасьевич Булгаков. Проблемы повести «Собачье сердце».</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27.04-30.04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Марина Ивановна Цветаева: штрихи к портрету. Стихотворения «Идёшь, на меня похожий…», «Мне нравится, что вы больны не мной…».</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27.04-30.04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93</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Николай Алексеевич Заболоцкий. Стихотворение «Завещание».</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27.04-30.04</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94</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Рассказ Михаила Александровича Шолохова «Судьба человека».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4.05-8.05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95</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Рассказ Михаила Александровича Шолохова «Судьба человека».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4.05-8.05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96</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Лирика Бориса Леонидовича Пастернака.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4.05-8.05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97</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Лирика Александра Трифоновича Твардовского.</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11.05-15.05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98</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Александр Трифонович Твардовский. Стихотворение «Я убит подо Ржевом…».</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11.05-15.05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99</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Жизнь и творчество Александра Исаевича Солженицына.</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11.05-15.05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100</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Рассказ Александра Исаевича Солженицына «Матрёнин двор».</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18.05-22.05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101</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Устное выступление по теме «Смысл названия рассказа Александра Исаевича Солженицына «Матрёнин двор».</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18.05-22.05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r w:rsidR="00574FED" w:rsidTr="00574FED">
        <w:tc>
          <w:tcPr>
            <w:tcW w:w="621"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102</w:t>
            </w:r>
          </w:p>
        </w:tc>
        <w:tc>
          <w:tcPr>
            <w:tcW w:w="5157" w:type="dxa"/>
          </w:tcPr>
          <w:p w:rsidR="00574FED" w:rsidRDefault="00574FED" w:rsidP="00574FED">
            <w:pPr>
              <w:rPr>
                <w:rFonts w:ascii="Times New Roman" w:hAnsi="Times New Roman" w:cs="Times New Roman"/>
                <w:sz w:val="24"/>
                <w:szCs w:val="24"/>
              </w:rPr>
            </w:pPr>
            <w:r>
              <w:rPr>
                <w:rFonts w:ascii="Times New Roman" w:hAnsi="Times New Roman" w:cs="Times New Roman"/>
                <w:sz w:val="24"/>
                <w:szCs w:val="24"/>
              </w:rPr>
              <w:t>Романсы и песни на слова русских писателей 19-20 веков. Подведение итогов учебного года. Список литературы для чтения летом.</w:t>
            </w:r>
          </w:p>
        </w:tc>
        <w:tc>
          <w:tcPr>
            <w:tcW w:w="1418" w:type="dxa"/>
          </w:tcPr>
          <w:p w:rsidR="00574FED" w:rsidRDefault="00A216D2" w:rsidP="00A216D2">
            <w:pPr>
              <w:jc w:val="center"/>
              <w:rPr>
                <w:rFonts w:ascii="Times New Roman" w:hAnsi="Times New Roman" w:cs="Times New Roman"/>
                <w:sz w:val="24"/>
                <w:szCs w:val="24"/>
              </w:rPr>
            </w:pPr>
            <w:r>
              <w:rPr>
                <w:rFonts w:ascii="Times New Roman" w:hAnsi="Times New Roman" w:cs="Times New Roman"/>
                <w:sz w:val="24"/>
                <w:szCs w:val="24"/>
              </w:rPr>
              <w:t>18.05-22.05</w:t>
            </w:r>
          </w:p>
        </w:tc>
        <w:tc>
          <w:tcPr>
            <w:tcW w:w="1417" w:type="dxa"/>
          </w:tcPr>
          <w:p w:rsidR="00574FED" w:rsidRDefault="00574FED" w:rsidP="00574FED">
            <w:pPr>
              <w:rPr>
                <w:rFonts w:ascii="Times New Roman" w:hAnsi="Times New Roman" w:cs="Times New Roman"/>
                <w:sz w:val="24"/>
                <w:szCs w:val="24"/>
              </w:rPr>
            </w:pPr>
          </w:p>
        </w:tc>
        <w:tc>
          <w:tcPr>
            <w:tcW w:w="958" w:type="dxa"/>
          </w:tcPr>
          <w:p w:rsidR="00574FED" w:rsidRDefault="00574FED" w:rsidP="00574FED">
            <w:pPr>
              <w:rPr>
                <w:rFonts w:ascii="Times New Roman" w:hAnsi="Times New Roman" w:cs="Times New Roman"/>
                <w:sz w:val="24"/>
                <w:szCs w:val="24"/>
              </w:rPr>
            </w:pPr>
          </w:p>
        </w:tc>
      </w:tr>
    </w:tbl>
    <w:p w:rsidR="007A0D04" w:rsidRDefault="007A0D04" w:rsidP="0053642D">
      <w:pPr>
        <w:spacing w:line="240" w:lineRule="auto"/>
        <w:jc w:val="center"/>
        <w:rPr>
          <w:rFonts w:ascii="Times New Roman" w:hAnsi="Times New Roman" w:cs="Times New Roman"/>
          <w:b/>
          <w:bCs/>
          <w:color w:val="000000"/>
          <w:sz w:val="24"/>
          <w:szCs w:val="24"/>
        </w:rPr>
      </w:pPr>
    </w:p>
    <w:p w:rsidR="007A0D04" w:rsidRDefault="007A0D04" w:rsidP="0053642D">
      <w:pPr>
        <w:spacing w:line="240" w:lineRule="auto"/>
        <w:jc w:val="center"/>
        <w:rPr>
          <w:rFonts w:ascii="Times New Roman" w:hAnsi="Times New Roman" w:cs="Times New Roman"/>
          <w:b/>
          <w:bCs/>
          <w:color w:val="000000"/>
          <w:sz w:val="24"/>
          <w:szCs w:val="24"/>
        </w:rPr>
      </w:pPr>
    </w:p>
    <w:p w:rsidR="007A0D04" w:rsidRDefault="007A0D04" w:rsidP="0053642D">
      <w:pPr>
        <w:spacing w:line="240" w:lineRule="auto"/>
        <w:jc w:val="center"/>
        <w:rPr>
          <w:rFonts w:ascii="Times New Roman" w:hAnsi="Times New Roman" w:cs="Times New Roman"/>
          <w:b/>
          <w:bCs/>
          <w:color w:val="000000"/>
          <w:sz w:val="24"/>
          <w:szCs w:val="24"/>
        </w:rPr>
      </w:pPr>
    </w:p>
    <w:p w:rsidR="007A0D04" w:rsidRDefault="007A0D04" w:rsidP="0053642D">
      <w:pPr>
        <w:spacing w:line="240" w:lineRule="auto"/>
        <w:jc w:val="center"/>
        <w:rPr>
          <w:rFonts w:ascii="Times New Roman" w:hAnsi="Times New Roman" w:cs="Times New Roman"/>
          <w:b/>
          <w:bCs/>
          <w:color w:val="000000"/>
          <w:sz w:val="24"/>
          <w:szCs w:val="24"/>
        </w:rPr>
      </w:pPr>
    </w:p>
    <w:p w:rsidR="007A0D04" w:rsidRDefault="007A0D04" w:rsidP="0053642D">
      <w:pPr>
        <w:spacing w:line="240" w:lineRule="auto"/>
        <w:jc w:val="center"/>
        <w:rPr>
          <w:rFonts w:ascii="Times New Roman" w:hAnsi="Times New Roman" w:cs="Times New Roman"/>
          <w:b/>
          <w:bCs/>
          <w:color w:val="000000"/>
          <w:sz w:val="24"/>
          <w:szCs w:val="24"/>
        </w:rPr>
      </w:pPr>
    </w:p>
    <w:p w:rsidR="007A0D04" w:rsidRDefault="007A0D04" w:rsidP="0053642D">
      <w:pPr>
        <w:spacing w:line="240" w:lineRule="auto"/>
        <w:jc w:val="center"/>
        <w:rPr>
          <w:rFonts w:ascii="Times New Roman" w:hAnsi="Times New Roman" w:cs="Times New Roman"/>
          <w:b/>
          <w:bCs/>
          <w:color w:val="000000"/>
          <w:sz w:val="24"/>
          <w:szCs w:val="24"/>
        </w:rPr>
      </w:pPr>
    </w:p>
    <w:p w:rsidR="007A0D04" w:rsidRPr="007A0D04" w:rsidRDefault="0053642D" w:rsidP="007A0D04">
      <w:pPr>
        <w:spacing w:line="240" w:lineRule="auto"/>
        <w:jc w:val="center"/>
        <w:rPr>
          <w:rFonts w:ascii="Times New Roman" w:hAnsi="Times New Roman" w:cs="Times New Roman"/>
          <w:b/>
          <w:bCs/>
          <w:color w:val="000000"/>
          <w:sz w:val="24"/>
          <w:szCs w:val="24"/>
        </w:rPr>
      </w:pPr>
      <w:r w:rsidRPr="0053642D">
        <w:rPr>
          <w:rFonts w:ascii="Times New Roman" w:hAnsi="Times New Roman" w:cs="Times New Roman"/>
          <w:b/>
          <w:bCs/>
          <w:color w:val="000000"/>
          <w:sz w:val="24"/>
          <w:szCs w:val="24"/>
        </w:rPr>
        <w:t>ПЕРЕЧЕНЬ УЧЕБНО-МЕТОДИЧЕСКОГО ОБЕСПЕЧЕНИЯ</w:t>
      </w:r>
    </w:p>
    <w:p w:rsidR="0053642D" w:rsidRPr="0053642D"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1. В.Я.Коровина, П.Я.Журавлев, В.И.Коровин, Н.В.Беляев. Программой «Литература. Рабочие программы. Предметная линия учебников под редакцией В.Я.Коровиной.  5- 9 классы, -М.: «Просвещение, 2016</w:t>
      </w:r>
    </w:p>
    <w:p w:rsidR="0053642D" w:rsidRPr="0053642D"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2. Демиденко Е. Л., Новые контрольные и проверочные работы по литературе.  5-9 классы., - М.: Дрофа, 2012</w:t>
      </w:r>
    </w:p>
    <w:p w:rsidR="0053642D" w:rsidRPr="0053642D"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 xml:space="preserve"> 3.Лейфман И.М.. Карточки для дифференцированного контроля знаний. – М.: Материк- Альфа,  2010</w:t>
      </w:r>
    </w:p>
    <w:p w:rsidR="0053642D" w:rsidRPr="0053642D"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4. Миронова Н.А. Тематическое и поурочное планирование 9 класс. –М.: Экзамен, 2012.</w:t>
      </w:r>
    </w:p>
    <w:p w:rsidR="0053642D" w:rsidRPr="0053642D"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5.Обернихина Г.А. Преподавание литературы в 9 классе. Книга для учителя. –М.: Аркти, 2011</w:t>
      </w:r>
    </w:p>
    <w:p w:rsidR="0053642D" w:rsidRPr="0053642D"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6.Турьянская Б.И., Гороховская Л.Н., Комисарова Е.В.Литература в 9 классе.Урок за уроком. -М.: Русское слово, 2013.</w:t>
      </w:r>
    </w:p>
    <w:p w:rsidR="0053642D" w:rsidRPr="0053642D"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7.Шадрина С.Б. Литература: 9 кл.: Поурочные планы - Волгоград.: Учитель, 2012</w:t>
      </w:r>
    </w:p>
    <w:p w:rsidR="0053642D" w:rsidRPr="007A0D04" w:rsidRDefault="0053642D" w:rsidP="0053642D">
      <w:pPr>
        <w:pStyle w:val="a4"/>
        <w:rPr>
          <w:rFonts w:ascii="Times New Roman" w:hAnsi="Times New Roman" w:cs="Times New Roman"/>
          <w:sz w:val="24"/>
          <w:szCs w:val="24"/>
        </w:rPr>
      </w:pPr>
      <w:r w:rsidRPr="0053642D">
        <w:rPr>
          <w:rFonts w:ascii="Times New Roman" w:hAnsi="Times New Roman" w:cs="Times New Roman"/>
          <w:sz w:val="24"/>
          <w:szCs w:val="24"/>
        </w:rPr>
        <w:t>8.Мультимедийные средства</w:t>
      </w:r>
    </w:p>
    <w:p w:rsidR="0053642D" w:rsidRPr="0053642D" w:rsidRDefault="007A0D04" w:rsidP="0053642D">
      <w:pPr>
        <w:pStyle w:val="a4"/>
        <w:rPr>
          <w:rFonts w:ascii="Times New Roman" w:hAnsi="Times New Roman" w:cs="Times New Roman"/>
          <w:sz w:val="24"/>
          <w:szCs w:val="24"/>
        </w:rPr>
      </w:pPr>
      <w:r>
        <w:rPr>
          <w:rFonts w:ascii="Times New Roman" w:hAnsi="Times New Roman" w:cs="Times New Roman"/>
          <w:sz w:val="24"/>
          <w:szCs w:val="24"/>
        </w:rPr>
        <w:t>9</w:t>
      </w:r>
      <w:r w:rsidR="0053642D" w:rsidRPr="0053642D">
        <w:rPr>
          <w:rFonts w:ascii="Times New Roman" w:hAnsi="Times New Roman" w:cs="Times New Roman"/>
          <w:sz w:val="24"/>
          <w:szCs w:val="24"/>
        </w:rPr>
        <w:t>.Коровина В.Я. Литература : 9 кл.: Учебник - хрестоматия: -М.: Просвещение, 2013</w:t>
      </w:r>
    </w:p>
    <w:p w:rsidR="0053642D" w:rsidRPr="0053642D" w:rsidRDefault="007A0D04" w:rsidP="0053642D">
      <w:pPr>
        <w:pStyle w:val="a4"/>
        <w:rPr>
          <w:rFonts w:ascii="Times New Roman" w:hAnsi="Times New Roman" w:cs="Times New Roman"/>
          <w:sz w:val="24"/>
          <w:szCs w:val="24"/>
        </w:rPr>
      </w:pPr>
      <w:r>
        <w:rPr>
          <w:rFonts w:ascii="Times New Roman" w:hAnsi="Times New Roman" w:cs="Times New Roman"/>
          <w:sz w:val="24"/>
          <w:szCs w:val="24"/>
        </w:rPr>
        <w:t>10</w:t>
      </w:r>
      <w:r w:rsidR="0053642D" w:rsidRPr="0053642D">
        <w:rPr>
          <w:rFonts w:ascii="Times New Roman" w:hAnsi="Times New Roman" w:cs="Times New Roman"/>
          <w:sz w:val="24"/>
          <w:szCs w:val="24"/>
        </w:rPr>
        <w:t>.Рабочая тетрадь по литературе 9 класс-М., Планета, 2016</w:t>
      </w:r>
    </w:p>
    <w:p w:rsidR="0053642D" w:rsidRPr="0053642D" w:rsidRDefault="007A0D04" w:rsidP="0053642D">
      <w:pPr>
        <w:pStyle w:val="a4"/>
        <w:rPr>
          <w:rFonts w:ascii="Times New Roman" w:hAnsi="Times New Roman" w:cs="Times New Roman"/>
          <w:sz w:val="24"/>
          <w:szCs w:val="24"/>
        </w:rPr>
      </w:pPr>
      <w:r>
        <w:rPr>
          <w:rFonts w:ascii="Times New Roman" w:hAnsi="Times New Roman" w:cs="Times New Roman"/>
          <w:sz w:val="24"/>
          <w:szCs w:val="24"/>
        </w:rPr>
        <w:t>11</w:t>
      </w:r>
      <w:r w:rsidR="0053642D" w:rsidRPr="0053642D">
        <w:rPr>
          <w:rFonts w:ascii="Times New Roman" w:hAnsi="Times New Roman" w:cs="Times New Roman"/>
          <w:sz w:val="24"/>
          <w:szCs w:val="24"/>
        </w:rPr>
        <w:t>. Михайлова И. Литература. Тесты к школьному курсу, 9 класс.-М.: АСТ-ПРЕСС, 2010</w:t>
      </w:r>
    </w:p>
    <w:p w:rsidR="0053642D" w:rsidRDefault="0053642D" w:rsidP="0053642D">
      <w:pPr>
        <w:pStyle w:val="a4"/>
        <w:rPr>
          <w:rFonts w:ascii="Times New Roman" w:hAnsi="Times New Roman" w:cs="Times New Roman"/>
          <w:b/>
          <w:sz w:val="24"/>
          <w:szCs w:val="24"/>
        </w:rPr>
      </w:pPr>
    </w:p>
    <w:p w:rsidR="0053642D" w:rsidRDefault="0053642D" w:rsidP="0053642D">
      <w:pPr>
        <w:pStyle w:val="a4"/>
        <w:rPr>
          <w:rFonts w:ascii="Times New Roman" w:hAnsi="Times New Roman" w:cs="Times New Roman"/>
          <w:b/>
          <w:sz w:val="24"/>
          <w:szCs w:val="24"/>
        </w:rPr>
      </w:pPr>
    </w:p>
    <w:p w:rsidR="0053642D" w:rsidRPr="0053642D" w:rsidRDefault="0053642D" w:rsidP="0053642D">
      <w:pPr>
        <w:pStyle w:val="a4"/>
        <w:rPr>
          <w:rFonts w:ascii="Times New Roman" w:hAnsi="Times New Roman" w:cs="Times New Roman"/>
          <w:b/>
          <w:sz w:val="24"/>
          <w:szCs w:val="24"/>
        </w:rPr>
      </w:pPr>
    </w:p>
    <w:p w:rsidR="00D27E52" w:rsidRPr="003D26E5" w:rsidRDefault="00D27E52" w:rsidP="00D27E52">
      <w:pPr>
        <w:pStyle w:val="a4"/>
        <w:rPr>
          <w:rFonts w:ascii="Times New Roman" w:hAnsi="Times New Roman" w:cs="Times New Roman"/>
          <w:b/>
          <w:sz w:val="24"/>
          <w:szCs w:val="24"/>
        </w:rPr>
      </w:pPr>
      <w:r w:rsidRPr="003D26E5">
        <w:rPr>
          <w:rFonts w:ascii="Times New Roman" w:hAnsi="Times New Roman" w:cs="Times New Roman"/>
          <w:b/>
          <w:sz w:val="24"/>
          <w:szCs w:val="24"/>
        </w:rPr>
        <w:t>СОГЛАСОВАНО</w:t>
      </w:r>
    </w:p>
    <w:p w:rsidR="00D27E52" w:rsidRPr="003D26E5" w:rsidRDefault="00D27E52" w:rsidP="00D27E52">
      <w:pPr>
        <w:pStyle w:val="a4"/>
        <w:rPr>
          <w:rFonts w:ascii="Times New Roman" w:hAnsi="Times New Roman" w:cs="Times New Roman"/>
          <w:sz w:val="24"/>
          <w:szCs w:val="24"/>
        </w:rPr>
      </w:pPr>
      <w:r w:rsidRPr="003D26E5">
        <w:rPr>
          <w:rFonts w:ascii="Times New Roman" w:hAnsi="Times New Roman" w:cs="Times New Roman"/>
          <w:sz w:val="24"/>
          <w:szCs w:val="24"/>
        </w:rPr>
        <w:t>Протокол заседания ШМО</w:t>
      </w:r>
    </w:p>
    <w:p w:rsidR="00D27E52" w:rsidRPr="003D26E5" w:rsidRDefault="00D27E52" w:rsidP="00D27E52">
      <w:pPr>
        <w:pStyle w:val="a4"/>
        <w:rPr>
          <w:rFonts w:ascii="Times New Roman" w:hAnsi="Times New Roman" w:cs="Times New Roman"/>
          <w:sz w:val="24"/>
          <w:szCs w:val="24"/>
        </w:rPr>
      </w:pPr>
      <w:r w:rsidRPr="003D26E5">
        <w:rPr>
          <w:rFonts w:ascii="Times New Roman" w:hAnsi="Times New Roman" w:cs="Times New Roman"/>
          <w:sz w:val="24"/>
          <w:szCs w:val="24"/>
        </w:rPr>
        <w:t>учителей гуманитарного цикла</w:t>
      </w:r>
    </w:p>
    <w:p w:rsidR="00D27E52" w:rsidRDefault="00D27E52" w:rsidP="00D27E52">
      <w:pPr>
        <w:pStyle w:val="a4"/>
        <w:rPr>
          <w:rFonts w:ascii="Times New Roman" w:hAnsi="Times New Roman" w:cs="Times New Roman"/>
          <w:sz w:val="24"/>
          <w:szCs w:val="24"/>
        </w:rPr>
      </w:pPr>
      <w:r w:rsidRPr="003D26E5">
        <w:rPr>
          <w:rFonts w:ascii="Times New Roman" w:hAnsi="Times New Roman" w:cs="Times New Roman"/>
          <w:sz w:val="24"/>
          <w:szCs w:val="24"/>
        </w:rPr>
        <w:t>от «_____» ___________2019 г. №_______</w:t>
      </w:r>
    </w:p>
    <w:p w:rsidR="00D27E52" w:rsidRPr="003D26E5" w:rsidRDefault="00D27E52" w:rsidP="00D27E52">
      <w:pPr>
        <w:pStyle w:val="a4"/>
        <w:rPr>
          <w:rFonts w:ascii="Times New Roman" w:hAnsi="Times New Roman" w:cs="Times New Roman"/>
          <w:sz w:val="24"/>
          <w:szCs w:val="24"/>
        </w:rPr>
      </w:pPr>
    </w:p>
    <w:p w:rsidR="00D27E52" w:rsidRPr="003D26E5" w:rsidRDefault="00D27E52" w:rsidP="00D27E52">
      <w:pPr>
        <w:pStyle w:val="a4"/>
        <w:rPr>
          <w:rFonts w:ascii="Times New Roman" w:hAnsi="Times New Roman" w:cs="Times New Roman"/>
          <w:b/>
          <w:sz w:val="24"/>
          <w:szCs w:val="24"/>
        </w:rPr>
      </w:pPr>
      <w:r w:rsidRPr="003D26E5">
        <w:rPr>
          <w:rFonts w:ascii="Times New Roman" w:hAnsi="Times New Roman" w:cs="Times New Roman"/>
          <w:b/>
          <w:sz w:val="24"/>
          <w:szCs w:val="24"/>
        </w:rPr>
        <w:t>СОГЛАСОВАНО</w:t>
      </w:r>
    </w:p>
    <w:p w:rsidR="00D27E52" w:rsidRPr="003D26E5" w:rsidRDefault="00D27E52" w:rsidP="00D27E52">
      <w:pPr>
        <w:pStyle w:val="a4"/>
        <w:rPr>
          <w:rFonts w:ascii="Times New Roman" w:hAnsi="Times New Roman" w:cs="Times New Roman"/>
          <w:sz w:val="24"/>
          <w:szCs w:val="24"/>
        </w:rPr>
      </w:pPr>
      <w:r w:rsidRPr="003D26E5">
        <w:rPr>
          <w:rFonts w:ascii="Times New Roman" w:hAnsi="Times New Roman" w:cs="Times New Roman"/>
          <w:sz w:val="24"/>
          <w:szCs w:val="24"/>
        </w:rPr>
        <w:t>Зам. Директора по УВР</w:t>
      </w:r>
    </w:p>
    <w:p w:rsidR="00D27E52" w:rsidRPr="003D26E5" w:rsidRDefault="00D27E52" w:rsidP="00D27E52">
      <w:pPr>
        <w:pStyle w:val="a4"/>
        <w:rPr>
          <w:rFonts w:ascii="Times New Roman" w:hAnsi="Times New Roman" w:cs="Times New Roman"/>
          <w:sz w:val="24"/>
          <w:szCs w:val="24"/>
        </w:rPr>
      </w:pPr>
      <w:r w:rsidRPr="003D26E5">
        <w:rPr>
          <w:rFonts w:ascii="Times New Roman" w:hAnsi="Times New Roman" w:cs="Times New Roman"/>
          <w:sz w:val="24"/>
          <w:szCs w:val="24"/>
        </w:rPr>
        <w:t>_____________Е. В. Лачугина</w:t>
      </w:r>
    </w:p>
    <w:p w:rsidR="00D27E52" w:rsidRPr="003D26E5" w:rsidRDefault="00D27E52" w:rsidP="00D27E52">
      <w:pPr>
        <w:pStyle w:val="a4"/>
        <w:rPr>
          <w:rFonts w:ascii="Times New Roman" w:hAnsi="Times New Roman" w:cs="Times New Roman"/>
          <w:sz w:val="24"/>
          <w:szCs w:val="24"/>
        </w:rPr>
      </w:pPr>
      <w:r w:rsidRPr="003D26E5">
        <w:rPr>
          <w:rFonts w:ascii="Times New Roman" w:hAnsi="Times New Roman" w:cs="Times New Roman"/>
          <w:sz w:val="24"/>
          <w:szCs w:val="24"/>
        </w:rPr>
        <w:t>«______» ___________ 2019 г.</w:t>
      </w:r>
    </w:p>
    <w:p w:rsidR="00FA3C75" w:rsidRDefault="00FA3C75"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Ребята, завтра в школе будет очень необычный день!</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Ура!!! Можно в школу не ходить!!!</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2: Пошли в кино!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3: Нет, лучше на каток!</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Дайте же мне договорить! Не перебивайте!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А что такого? Нам тоже поговорить хочется!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(Остальные ученики кивают)</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Завтра в школе день дублера, вам предстоит побыть в роли учителей и проводить уроки в пятом классе!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Ничего себе! Вот здорово!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2: Уж эти детки у меня попляшут!</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3: Жду-не дождусь завтрашнего дня!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Ребята, как вы думаете, легко ли быть учителем?</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Конечно! Командуй себе, а дети тебя слушаются!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А легко ли заставить детей слушаться?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2: Легче легкого!!!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Ну, хорошо, завтра посмотрим! Урок окончен, можете быть свободны.</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НА СЛЕДУЮЩИЙ ДЕНЬ</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входит в класс, пятиклассники играют, дерутся, шумят).</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Тихо, дети!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Пятиклассник 1: Да вот еще!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(все смеются)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Я кому сказал тихо!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Пятиклассник 2: Кому Вы сказали? (смотрит по сторонам)</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Сегодня я ваш учитель истории, и хочу рассказать вам о том, как жили люди в Древнем Риме.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Пятиклассник 3: Нормально жили, не беспокойтесь!</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(все трое играют в игры на сотовых телефонах)</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Уберите телефоны!!!</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Пятиклассники (хором все): Жалко, что ли?!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(разводя руками): Ну, ладно. Слушайте. В Древнем Риме люди…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(Дети начинают разговаривать между собой)</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ТИХО!!!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Пятиклассник 4: А что такого? Нам тоже поговорить хочется!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Какой ужас! Ну, ладно, идите, урок окончен!</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НА СЛЕДУЮЩИЙ ДЕНЬ</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и три старшеклассника собрались на уроке.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Ну, как ребята, понравилось вам быть учителями?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Ужасно! Говорить совсем не давали! Я так старался, готовился три часа к этому занятию, а им вообще все равно было!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2: А у меня на географии эти пятиклашки весь урок в телефоны играли!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3: А на моем уроке пения они кидались бумажками и ели чипсы под партой. А под конец урока вообще драку устроили!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Ребята, а вот теперь подумайте, каково вашим учителям, когда вы себя на уроках точно также ведете!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(ученики молчат)</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Легко ли быть учителем, ребята?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1: Я понял, если мы не слушаем на уроке — мы не получаем знания!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2: Я понял, что если мы перебиваем учителя — мы не уважаем его.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Старшеклассник 3: Я понял, нелегко быть учителем. Это, оказывается, большой труд. И теперь хочу вести себя по-другому.</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Вот так-то ребята. Рад, что вы это поняли, и, надеюсь, теперь ваше отношение к учебе и учителям изменится. Урок окончен, до свидания.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Сценка на день учителя «Разговор по аське»</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(Автор Спиридонова 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Действующие лица: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(Выступающие стоят в пол-оборота к залу, спиной друг к другу, делают вид, что печатают и проговаривают свои сообщения в микрофон.)</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Пожалуйста, авторизуйте меня…. – кто же это может быть?</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Информация о контакте…ничего, терпеть не могу, когда люди не заполняют.</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Прива! (Читает по слогам, звук отправленного сообщения)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(Звук полученного сообщения) – Что значит Прива? Василий, ты сочинения лучше всех в классе пишешь, а тут такое?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А вы кто?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Я твой/я классный/ая руководитель/ница)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(нужно было сразу в игнор добавить) А чего вы вдруг в аське и откуда мой номер узнали?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Номер добрые люди сказали, а пишу, чтобы узнать как у тебя дела, почему не в школе?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Заболел, потому, что грипп. (Умышленно коверкает слова)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Пиши нормально.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Это очепятка.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Больше не очепя…(говорит и делает вид, что стирает несколько букв) очеча…(говорит и делает вид, что стирает несколько букв) … не опечатывайся.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Хорошо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У вас на втором контрольная по математике (смайлик)</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Я болею же…потому что грипп.</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Я матери стукнула в аську, она говорит, отец вечером с работы придет, вылечит.</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Буду через 5 минут: (недовольно) Контакт в офлайн</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Сценка на День учителя «Битва учителей»</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(Эта шуточная сценка также может быть разыграна на любом корпоративном или школьном празднике)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Действующие лица: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1</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2</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3</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Ведущий</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Ведущий: Итак начинаем передачу, «Битва учителей» — сегодня у нас новое задание и наши зрители не верят, что наши учителя справятся, с этим сложным заданием. Спешим предупредить, у нас все честно и без подстав, подсуживания, подсказок и подножек.</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Для выполнения задания приглашается учитель младших классов Иванова Марья Ивановна. Марья Ивановна вам предстоит сегодня войти в класс и заставить ученика третьего класса Сидорова Васю дать дневник.</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1: Сидоров дай пожалуйста дневник.</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Не дам.</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1: Сидоров открывай портфель, доставай дневник.</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У меня его бабушка перед сном почитать взяла.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1: Вася давай дневник, а то в журнал два поставлю.</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А за что?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Ведущий: К сожалению время вышло.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Приглашаем второго учителя – Петрова Петра Петровича. Задача стоит такая же — взять дневник.</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2: Василий дай дневник, а я тебе конфетку дам.</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У меня отец директор конфетной фабрики.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2: Василий, я тебя в угол поставлю!</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И чего я там не видел?</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Ведущий: Как не прискорбно, но это задание не успел выполнить по времени и второй учитель. Приглашаем нашего третьего кандидата Сидорову Василису Петровну.</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3: Василий Васильевич, ты почему дневник учителям не даешь?</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Дома забыл (сползает под парту)</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3: Дай дневник, ПОЖАЛУЙСТА,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Неет. (неуверенно)</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Учитель 3: Звоню отцу (достает телефон, делает вид, что выбирает в контактах).</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Ученик: (достает дневник, на котором сидел) Мама на дневник, только отцу не звони! те.</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Ведущий: Как показала наша передача, все наши учителя профессионалы, но без родительской помощи им бывает очень трудно. Сотрудничество учителей и родителей дало результат на этой неделе – какой будет следующая битва, узнаете завтра.</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Спасибо авторам. Подборка  размещена для ознакомления.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Поделиться с друзьями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Рейтинг</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( 1 оценка, среднее 5 из 5 )</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Похожие материалы</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3 сценки про Тигра на Новый год 2022 для корпоратива взрослых</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Представляем вашему вниманию 3 сценки про Тигра к Новому</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0533</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Сценарий на 9 мая в доме культуры концертная программа с номерами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День Победы – важный и поистине народный праздник</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07.1к.</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Добавить комментарий</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Имя</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Email</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Сайт</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Комментарий</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 xml:space="preserve">                     </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Нажимая на кнопку "Отправить комментарий", я даю согласие на обработку персональных данных и принимаю политику конфиденциальности.</w:t>
      </w:r>
    </w:p>
    <w:p w:rsidR="00313FEC" w:rsidRPr="00313FEC" w:rsidRDefault="00313FEC" w:rsidP="00313FEC">
      <w:pPr>
        <w:spacing w:line="240" w:lineRule="auto"/>
        <w:rPr>
          <w:rFonts w:ascii="Times New Roman" w:hAnsi="Times New Roman" w:cs="Times New Roman"/>
          <w:sz w:val="24"/>
          <w:szCs w:val="24"/>
        </w:rPr>
      </w:pP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Поиск:</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РУБРИКИ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Рубрики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СВЕЖИЕ ЗАПИСИ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Тигр крючком — символ 2022 года, авторские схемы вязания и описания</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Смеситель для кухни из нержавейки — распаковка посылки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Новогодние поделки на 2022 год Тигра своими руками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Менажница Blessed HOME- распаковка посылки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Комплект инсталляции для подвесного унитаза 4 в 1 Lavinia Boho Relfix 77010004 (распаковка)</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Ковровая дорожка — распаковка посылки</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Как нарисовать Тигра — символа 2022 года</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Андрей, с днем рождения — музыкальная открытка</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3 сценки про Тигра на Новый год 2022 для корпоратива взрослых</w:t>
      </w:r>
    </w:p>
    <w:p w:rsidR="00313FEC" w:rsidRPr="00313FEC" w:rsidRDefault="00313FEC" w:rsidP="00313FEC">
      <w:pPr>
        <w:spacing w:line="240" w:lineRule="auto"/>
        <w:rPr>
          <w:rFonts w:ascii="Times New Roman" w:hAnsi="Times New Roman" w:cs="Times New Roman"/>
          <w:sz w:val="24"/>
          <w:szCs w:val="24"/>
        </w:rPr>
      </w:pPr>
      <w:r w:rsidRPr="00313FEC">
        <w:rPr>
          <w:rFonts w:ascii="Times New Roman" w:hAnsi="Times New Roman" w:cs="Times New Roman"/>
          <w:sz w:val="24"/>
          <w:szCs w:val="24"/>
        </w:rPr>
        <w:t>С днем рождения, Василий — музыкальная открыт</w:t>
      </w:r>
    </w:p>
    <w:p w:rsidR="00313FEC" w:rsidRPr="00313FEC" w:rsidRDefault="00313FEC" w:rsidP="00313FEC">
      <w:pPr>
        <w:spacing w:line="240" w:lineRule="auto"/>
        <w:rPr>
          <w:rFonts w:ascii="Times New Roman" w:hAnsi="Times New Roman" w:cs="Times New Roman"/>
          <w:sz w:val="24"/>
          <w:szCs w:val="24"/>
          <w:lang w:val="tt-RU"/>
        </w:rPr>
      </w:pPr>
      <w:r w:rsidRPr="00313FEC">
        <w:rPr>
          <w:rFonts w:ascii="Times New Roman" w:hAnsi="Times New Roman" w:cs="Times New Roman"/>
          <w:sz w:val="24"/>
          <w:szCs w:val="24"/>
        </w:rPr>
        <w:t>Источник: https://dolinapozitiva.ru/12-smeshnyh-stsenok-na-den-uchitelya.html</w:t>
      </w: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Default="00313FEC" w:rsidP="00574FED">
      <w:pPr>
        <w:spacing w:line="240" w:lineRule="auto"/>
        <w:rPr>
          <w:rFonts w:ascii="Times New Roman" w:hAnsi="Times New Roman" w:cs="Times New Roman"/>
          <w:sz w:val="24"/>
          <w:szCs w:val="24"/>
        </w:rPr>
      </w:pPr>
    </w:p>
    <w:p w:rsidR="00313FEC" w:rsidRPr="00574FED" w:rsidRDefault="00313FEC" w:rsidP="00574FED">
      <w:pPr>
        <w:spacing w:line="240" w:lineRule="auto"/>
        <w:rPr>
          <w:rFonts w:ascii="Times New Roman" w:hAnsi="Times New Roman" w:cs="Times New Roman"/>
          <w:sz w:val="24"/>
          <w:szCs w:val="24"/>
        </w:rPr>
      </w:pPr>
    </w:p>
    <w:sectPr w:rsidR="00313FEC" w:rsidRPr="00574FED" w:rsidSect="00332FC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026" w:rsidRDefault="007A7026" w:rsidP="00332FCE">
      <w:pPr>
        <w:spacing w:after="0" w:line="240" w:lineRule="auto"/>
      </w:pPr>
      <w:r>
        <w:separator/>
      </w:r>
    </w:p>
  </w:endnote>
  <w:endnote w:type="continuationSeparator" w:id="0">
    <w:p w:rsidR="007A7026" w:rsidRDefault="007A7026" w:rsidP="00332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2501"/>
      <w:docPartObj>
        <w:docPartGallery w:val="Page Numbers (Bottom of Page)"/>
        <w:docPartUnique/>
      </w:docPartObj>
    </w:sdtPr>
    <w:sdtEndPr/>
    <w:sdtContent>
      <w:p w:rsidR="00723ABE" w:rsidRDefault="00723ABE">
        <w:pPr>
          <w:pStyle w:val="a9"/>
          <w:jc w:val="center"/>
        </w:pPr>
        <w:r>
          <w:fldChar w:fldCharType="begin"/>
        </w:r>
        <w:r>
          <w:instrText xml:space="preserve"> PAGE   \* MERGEFORMAT </w:instrText>
        </w:r>
        <w:r>
          <w:fldChar w:fldCharType="separate"/>
        </w:r>
        <w:r w:rsidR="00D14E3B">
          <w:rPr>
            <w:noProof/>
          </w:rPr>
          <w:t>2</w:t>
        </w:r>
        <w:r>
          <w:rPr>
            <w:noProof/>
          </w:rPr>
          <w:fldChar w:fldCharType="end"/>
        </w:r>
      </w:p>
    </w:sdtContent>
  </w:sdt>
  <w:p w:rsidR="00723ABE" w:rsidRDefault="00723AB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026" w:rsidRDefault="007A7026" w:rsidP="00332FCE">
      <w:pPr>
        <w:spacing w:after="0" w:line="240" w:lineRule="auto"/>
      </w:pPr>
      <w:r>
        <w:separator/>
      </w:r>
    </w:p>
  </w:footnote>
  <w:footnote w:type="continuationSeparator" w:id="0">
    <w:p w:rsidR="007A7026" w:rsidRDefault="007A7026" w:rsidP="00332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F58"/>
    <w:multiLevelType w:val="hybridMultilevel"/>
    <w:tmpl w:val="076066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6682810"/>
    <w:multiLevelType w:val="hybridMultilevel"/>
    <w:tmpl w:val="6D7EF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FB5F91"/>
    <w:multiLevelType w:val="hybridMultilevel"/>
    <w:tmpl w:val="D1AA0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C0A4D7B"/>
    <w:multiLevelType w:val="hybridMultilevel"/>
    <w:tmpl w:val="62361C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574FED"/>
    <w:rsid w:val="00057583"/>
    <w:rsid w:val="000F7579"/>
    <w:rsid w:val="0010117E"/>
    <w:rsid w:val="0019032F"/>
    <w:rsid w:val="001E1065"/>
    <w:rsid w:val="00313FEC"/>
    <w:rsid w:val="00332FCE"/>
    <w:rsid w:val="00387125"/>
    <w:rsid w:val="004B4434"/>
    <w:rsid w:val="0053642D"/>
    <w:rsid w:val="00574FED"/>
    <w:rsid w:val="0059066D"/>
    <w:rsid w:val="0060379F"/>
    <w:rsid w:val="00627F16"/>
    <w:rsid w:val="00722BFD"/>
    <w:rsid w:val="00723ABE"/>
    <w:rsid w:val="007848D7"/>
    <w:rsid w:val="007A0D04"/>
    <w:rsid w:val="007A7026"/>
    <w:rsid w:val="007C5F8B"/>
    <w:rsid w:val="007F56B8"/>
    <w:rsid w:val="008213CB"/>
    <w:rsid w:val="00822AE1"/>
    <w:rsid w:val="008B799C"/>
    <w:rsid w:val="009043B6"/>
    <w:rsid w:val="009607A2"/>
    <w:rsid w:val="00A216D2"/>
    <w:rsid w:val="00A33C20"/>
    <w:rsid w:val="00AA78CB"/>
    <w:rsid w:val="00B03CAD"/>
    <w:rsid w:val="00B66CDE"/>
    <w:rsid w:val="00B84470"/>
    <w:rsid w:val="00BB0515"/>
    <w:rsid w:val="00BF1D60"/>
    <w:rsid w:val="00CF2B4F"/>
    <w:rsid w:val="00D14E3B"/>
    <w:rsid w:val="00D27E52"/>
    <w:rsid w:val="00D30033"/>
    <w:rsid w:val="00D44097"/>
    <w:rsid w:val="00E011E7"/>
    <w:rsid w:val="00E10F59"/>
    <w:rsid w:val="00EF02D2"/>
    <w:rsid w:val="00F03575"/>
    <w:rsid w:val="00FA3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199EC"/>
  <w15:docId w15:val="{250863A5-1016-4B98-B640-CE8A3707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7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74F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D27E52"/>
    <w:pPr>
      <w:spacing w:after="0" w:line="240" w:lineRule="auto"/>
    </w:pPr>
  </w:style>
  <w:style w:type="paragraph" w:styleId="a5">
    <w:name w:val="List Paragraph"/>
    <w:basedOn w:val="a"/>
    <w:uiPriority w:val="34"/>
    <w:qFormat/>
    <w:rsid w:val="008B799C"/>
    <w:pPr>
      <w:ind w:left="720"/>
      <w:contextualSpacing/>
    </w:pPr>
  </w:style>
  <w:style w:type="paragraph" w:customStyle="1" w:styleId="Standard">
    <w:name w:val="Standard"/>
    <w:rsid w:val="00D30033"/>
    <w:pPr>
      <w:widowControl w:val="0"/>
      <w:autoSpaceDN w:val="0"/>
      <w:spacing w:after="0" w:line="240" w:lineRule="auto"/>
    </w:pPr>
    <w:rPr>
      <w:rFonts w:ascii="Arial" w:eastAsia="SimSun" w:hAnsi="Arial" w:cs="Mangal"/>
      <w:kern w:val="3"/>
      <w:sz w:val="24"/>
      <w:szCs w:val="24"/>
      <w:lang w:eastAsia="zh-CN" w:bidi="hi-IN"/>
    </w:rPr>
  </w:style>
  <w:style w:type="paragraph" w:styleId="a6">
    <w:name w:val="Normal (Web)"/>
    <w:basedOn w:val="a"/>
    <w:uiPriority w:val="99"/>
    <w:unhideWhenUsed/>
    <w:rsid w:val="0053642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semiHidden/>
    <w:unhideWhenUsed/>
    <w:rsid w:val="00332FC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32FCE"/>
  </w:style>
  <w:style w:type="paragraph" w:styleId="a9">
    <w:name w:val="footer"/>
    <w:basedOn w:val="a"/>
    <w:link w:val="aa"/>
    <w:uiPriority w:val="99"/>
    <w:unhideWhenUsed/>
    <w:rsid w:val="00332F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32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020499">
      <w:bodyDiv w:val="1"/>
      <w:marLeft w:val="0"/>
      <w:marRight w:val="0"/>
      <w:marTop w:val="0"/>
      <w:marBottom w:val="0"/>
      <w:divBdr>
        <w:top w:val="none" w:sz="0" w:space="0" w:color="auto"/>
        <w:left w:val="none" w:sz="0" w:space="0" w:color="auto"/>
        <w:bottom w:val="none" w:sz="0" w:space="0" w:color="auto"/>
        <w:right w:val="none" w:sz="0" w:space="0" w:color="auto"/>
      </w:divBdr>
    </w:div>
    <w:div w:id="194276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Pages>1</Pages>
  <Words>4327</Words>
  <Characters>24667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Дилбар</cp:lastModifiedBy>
  <cp:revision>36</cp:revision>
  <dcterms:created xsi:type="dcterms:W3CDTF">2019-06-13T05:44:00Z</dcterms:created>
  <dcterms:modified xsi:type="dcterms:W3CDTF">2022-10-28T04:33:00Z</dcterms:modified>
</cp:coreProperties>
</file>